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70234A" w:rsidRPr="00246473" w:rsidRDefault="0070234A" w:rsidP="00B06E56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:rsidR="0070234A" w:rsidRPr="00246473" w:rsidRDefault="0070234A">
      <w:pPr>
        <w:pStyle w:val="Normal1"/>
        <w:spacing w:after="0" w:line="240" w:lineRule="auto"/>
        <w:jc w:val="center"/>
        <w:rPr>
          <w:rFonts w:ascii="Times New Roman" w:hAnsi="Times New Roman" w:cs="Times New Roman"/>
        </w:rPr>
      </w:pPr>
    </w:p>
    <w:p w:rsidR="0070234A" w:rsidRPr="00246473" w:rsidRDefault="0070234A">
      <w:pPr>
        <w:pStyle w:val="Normal1"/>
        <w:spacing w:after="0" w:line="240" w:lineRule="auto"/>
        <w:jc w:val="center"/>
        <w:rPr>
          <w:rFonts w:ascii="Times New Roman" w:hAnsi="Times New Roman" w:cs="Times New Roman"/>
        </w:rPr>
      </w:pPr>
    </w:p>
    <w:p w:rsidR="0070234A" w:rsidRPr="00246473" w:rsidRDefault="0070234A">
      <w:pPr>
        <w:pStyle w:val="Normal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34A" w:rsidRPr="00246473" w:rsidRDefault="0012195D">
      <w:pPr>
        <w:pStyle w:val="Normal1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46473">
        <w:rPr>
          <w:rFonts w:ascii="Times New Roman" w:eastAsia="Arial" w:hAnsi="Times New Roman" w:cs="Times New Roman"/>
          <w:b/>
          <w:color w:val="auto"/>
          <w:sz w:val="28"/>
          <w:szCs w:val="28"/>
        </w:rPr>
        <w:t>Mental Illness</w:t>
      </w:r>
    </w:p>
    <w:p w:rsidR="0070234A" w:rsidRPr="00246473" w:rsidRDefault="0012195D">
      <w:pPr>
        <w:pStyle w:val="Normal1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46473">
        <w:rPr>
          <w:rFonts w:ascii="Times New Roman" w:eastAsia="Arial" w:hAnsi="Times New Roman" w:cs="Times New Roman"/>
          <w:b/>
          <w:color w:val="auto"/>
          <w:sz w:val="28"/>
          <w:szCs w:val="28"/>
        </w:rPr>
        <w:t>In</w:t>
      </w:r>
    </w:p>
    <w:p w:rsidR="0070234A" w:rsidRPr="00246473" w:rsidRDefault="0012195D">
      <w:pPr>
        <w:pStyle w:val="Normal1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46473">
        <w:rPr>
          <w:rFonts w:ascii="Times New Roman" w:eastAsia="Arial" w:hAnsi="Times New Roman" w:cs="Times New Roman"/>
          <w:b/>
          <w:color w:val="auto"/>
          <w:sz w:val="28"/>
          <w:szCs w:val="28"/>
        </w:rPr>
        <w:t>Harris County</w:t>
      </w:r>
    </w:p>
    <w:p w:rsidR="0070234A" w:rsidRPr="00246473" w:rsidRDefault="0070234A">
      <w:pPr>
        <w:pStyle w:val="Normal1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0234A" w:rsidRPr="00246473" w:rsidRDefault="0012195D">
      <w:pPr>
        <w:pStyle w:val="Normal1"/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46473">
        <w:rPr>
          <w:rFonts w:ascii="Times New Roman" w:eastAsia="Arial" w:hAnsi="Times New Roman" w:cs="Times New Roman"/>
          <w:b/>
          <w:i/>
          <w:color w:val="auto"/>
          <w:sz w:val="28"/>
          <w:szCs w:val="28"/>
        </w:rPr>
        <w:t xml:space="preserve">Prevalence </w:t>
      </w:r>
    </w:p>
    <w:p w:rsidR="0070234A" w:rsidRPr="00246473" w:rsidRDefault="0012195D">
      <w:pPr>
        <w:pStyle w:val="Normal1"/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46473">
        <w:rPr>
          <w:rFonts w:ascii="Times New Roman" w:eastAsia="Arial" w:hAnsi="Times New Roman" w:cs="Times New Roman"/>
          <w:b/>
          <w:i/>
          <w:color w:val="auto"/>
          <w:sz w:val="28"/>
          <w:szCs w:val="28"/>
        </w:rPr>
        <w:t>Issues of Concern</w:t>
      </w:r>
    </w:p>
    <w:p w:rsidR="0070234A" w:rsidRPr="00246473" w:rsidRDefault="0012195D">
      <w:pPr>
        <w:pStyle w:val="Normal1"/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46473">
        <w:rPr>
          <w:rFonts w:ascii="Times New Roman" w:eastAsia="Arial" w:hAnsi="Times New Roman" w:cs="Times New Roman"/>
          <w:b/>
          <w:i/>
          <w:color w:val="auto"/>
          <w:sz w:val="28"/>
          <w:szCs w:val="28"/>
        </w:rPr>
        <w:t>Recommendations</w:t>
      </w:r>
    </w:p>
    <w:p w:rsidR="0070234A" w:rsidRPr="00246473" w:rsidRDefault="0070234A">
      <w:pPr>
        <w:pStyle w:val="Normal1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0234A" w:rsidRPr="00246473" w:rsidRDefault="00DE1C63">
      <w:pPr>
        <w:pStyle w:val="Normal1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4647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876300" cy="642620"/>
            <wp:effectExtent l="0" t="0" r="0" b="5080"/>
            <wp:docPr id="1" name="Picture 1" descr="Image result for mental health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ntal health 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34A" w:rsidRPr="00246473" w:rsidRDefault="0070234A">
      <w:pPr>
        <w:pStyle w:val="Normal1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0234A" w:rsidRPr="00246473" w:rsidRDefault="0070234A">
      <w:pPr>
        <w:pStyle w:val="Normal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0234A" w:rsidRPr="00246473" w:rsidRDefault="0070234A">
      <w:pPr>
        <w:pStyle w:val="Normal1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0234A" w:rsidRPr="00246473" w:rsidRDefault="0012195D">
      <w:pPr>
        <w:pStyle w:val="Normal1"/>
        <w:spacing w:after="0" w:line="240" w:lineRule="auto"/>
        <w:jc w:val="center"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b/>
          <w:color w:val="auto"/>
          <w:szCs w:val="22"/>
        </w:rPr>
        <w:t xml:space="preserve">A Report of the </w:t>
      </w:r>
    </w:p>
    <w:p w:rsidR="0070234A" w:rsidRPr="00246473" w:rsidRDefault="0012195D">
      <w:pPr>
        <w:pStyle w:val="Normal1"/>
        <w:spacing w:after="0" w:line="240" w:lineRule="auto"/>
        <w:jc w:val="center"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b/>
          <w:color w:val="auto"/>
          <w:szCs w:val="22"/>
        </w:rPr>
        <w:t xml:space="preserve">Mental Health Needs Council, Inc. </w:t>
      </w:r>
    </w:p>
    <w:p w:rsidR="0070234A" w:rsidRPr="00246473" w:rsidRDefault="005919B5">
      <w:pPr>
        <w:pStyle w:val="Normal1"/>
        <w:spacing w:after="0" w:line="240" w:lineRule="auto"/>
        <w:jc w:val="center"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b/>
          <w:color w:val="auto"/>
          <w:szCs w:val="22"/>
        </w:rPr>
        <w:t>2015</w:t>
      </w:r>
    </w:p>
    <w:p w:rsidR="0070234A" w:rsidRPr="00246473" w:rsidRDefault="0070234A" w:rsidP="00DE1C63">
      <w:pPr>
        <w:pStyle w:val="Normal1"/>
        <w:spacing w:after="0" w:line="240" w:lineRule="auto"/>
        <w:rPr>
          <w:rFonts w:ascii="Times New Roman" w:hAnsi="Times New Roman" w:cs="Times New Roman"/>
          <w:color w:val="auto"/>
          <w:szCs w:val="22"/>
        </w:rPr>
      </w:pPr>
    </w:p>
    <w:p w:rsidR="0070234A" w:rsidRPr="00246473" w:rsidRDefault="0070234A">
      <w:pPr>
        <w:pStyle w:val="Normal1"/>
        <w:spacing w:after="0" w:line="240" w:lineRule="auto"/>
        <w:jc w:val="center"/>
        <w:rPr>
          <w:rFonts w:ascii="Times New Roman" w:hAnsi="Times New Roman" w:cs="Times New Roman"/>
          <w:color w:val="auto"/>
          <w:szCs w:val="22"/>
        </w:rPr>
      </w:pPr>
    </w:p>
    <w:p w:rsidR="0070234A" w:rsidRPr="00246473" w:rsidRDefault="0012195D">
      <w:pPr>
        <w:pStyle w:val="Normal1"/>
        <w:spacing w:after="0" w:line="240" w:lineRule="auto"/>
        <w:jc w:val="center"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>Mental Health Needs Council, Inc.</w:t>
      </w:r>
    </w:p>
    <w:p w:rsidR="0070234A" w:rsidRPr="00246473" w:rsidRDefault="0012195D">
      <w:pPr>
        <w:pStyle w:val="Normal1"/>
        <w:spacing w:after="0" w:line="240" w:lineRule="auto"/>
        <w:jc w:val="center"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>P.O. Box 270205</w:t>
      </w:r>
    </w:p>
    <w:p w:rsidR="0070234A" w:rsidRPr="00246473" w:rsidRDefault="0012195D">
      <w:pPr>
        <w:pStyle w:val="Normal1"/>
        <w:spacing w:after="0" w:line="240" w:lineRule="auto"/>
        <w:jc w:val="center"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>Houston, Texas 77277-0205</w:t>
      </w:r>
    </w:p>
    <w:p w:rsidR="0070234A" w:rsidRPr="00246473" w:rsidRDefault="0012195D">
      <w:pPr>
        <w:pStyle w:val="Normal1"/>
        <w:spacing w:after="0" w:line="240" w:lineRule="auto"/>
        <w:jc w:val="center"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>(281) 575-9001</w:t>
      </w:r>
    </w:p>
    <w:p w:rsidR="0070234A" w:rsidRPr="00246473" w:rsidRDefault="00BE166F">
      <w:pPr>
        <w:pStyle w:val="Normal1"/>
        <w:spacing w:after="0" w:line="240" w:lineRule="auto"/>
        <w:jc w:val="center"/>
        <w:rPr>
          <w:rFonts w:ascii="Times New Roman" w:hAnsi="Times New Roman" w:cs="Times New Roman"/>
          <w:color w:val="auto"/>
          <w:szCs w:val="22"/>
        </w:rPr>
      </w:pPr>
      <w:hyperlink r:id="rId10">
        <w:r w:rsidR="0012195D" w:rsidRPr="00246473">
          <w:rPr>
            <w:rFonts w:ascii="Times New Roman" w:eastAsia="Arial" w:hAnsi="Times New Roman" w:cs="Times New Roman"/>
            <w:color w:val="auto"/>
            <w:szCs w:val="22"/>
          </w:rPr>
          <w:t>mhneedcl@hal-pc.org</w:t>
        </w:r>
      </w:hyperlink>
      <w:hyperlink r:id="rId11"/>
    </w:p>
    <w:p w:rsidR="007E4F34" w:rsidRDefault="007E4F34" w:rsidP="00DE1C63">
      <w:pPr>
        <w:pStyle w:val="Normal1"/>
        <w:spacing w:after="0" w:line="240" w:lineRule="auto"/>
        <w:jc w:val="center"/>
        <w:rPr>
          <w:rFonts w:ascii="Times New Roman" w:hAnsi="Times New Roman" w:cs="Times New Roman"/>
        </w:rPr>
      </w:pPr>
    </w:p>
    <w:p w:rsidR="00647C10" w:rsidRPr="00246473" w:rsidRDefault="00BE166F" w:rsidP="00DE1C63">
      <w:pPr>
        <w:pStyle w:val="Normal1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hyperlink r:id="rId12"/>
    </w:p>
    <w:p w:rsidR="0070234A" w:rsidRPr="00246473" w:rsidRDefault="00F322DF">
      <w:pPr>
        <w:pStyle w:val="Normal1"/>
        <w:spacing w:after="0" w:line="240" w:lineRule="auto"/>
        <w:rPr>
          <w:rFonts w:ascii="Times New Roman" w:eastAsia="Arial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lastRenderedPageBreak/>
        <w:t>Harris County is the 3</w:t>
      </w:r>
      <w:r w:rsidRPr="00246473">
        <w:rPr>
          <w:rFonts w:ascii="Times New Roman" w:eastAsia="Arial" w:hAnsi="Times New Roman" w:cs="Times New Roman"/>
          <w:color w:val="auto"/>
          <w:szCs w:val="22"/>
          <w:vertAlign w:val="superscript"/>
        </w:rPr>
        <w:t>rd</w:t>
      </w: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 most populous county in the United States</w:t>
      </w:r>
      <w:r w:rsidR="00C23441" w:rsidRPr="00246473">
        <w:rPr>
          <w:rFonts w:ascii="Times New Roman" w:eastAsia="Arial" w:hAnsi="Times New Roman" w:cs="Times New Roman"/>
          <w:color w:val="auto"/>
          <w:szCs w:val="22"/>
        </w:rPr>
        <w:t xml:space="preserve"> and</w:t>
      </w:r>
      <w:r w:rsidR="0012195D" w:rsidRPr="00246473">
        <w:rPr>
          <w:rFonts w:ascii="Times New Roman" w:eastAsia="Arial" w:hAnsi="Times New Roman" w:cs="Times New Roman"/>
          <w:color w:val="auto"/>
          <w:szCs w:val="22"/>
        </w:rPr>
        <w:t xml:space="preserve"> is projected to reach 5 million residents by 2020. </w:t>
      </w:r>
    </w:p>
    <w:p w:rsidR="0070234A" w:rsidRPr="00246473" w:rsidRDefault="0070234A">
      <w:pPr>
        <w:pStyle w:val="Normal1"/>
        <w:spacing w:after="0" w:line="240" w:lineRule="auto"/>
        <w:rPr>
          <w:rFonts w:ascii="Times New Roman" w:hAnsi="Times New Roman" w:cs="Times New Roman"/>
          <w:color w:val="auto"/>
          <w:szCs w:val="22"/>
        </w:rPr>
      </w:pPr>
    </w:p>
    <w:p w:rsidR="0070234A" w:rsidRPr="00246473" w:rsidRDefault="00E2521E">
      <w:pPr>
        <w:pStyle w:val="Normal1"/>
        <w:spacing w:after="0" w:line="240" w:lineRule="auto"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>T</w:t>
      </w:r>
      <w:r w:rsidR="0044620E" w:rsidRPr="00246473">
        <w:rPr>
          <w:rFonts w:ascii="Times New Roman" w:eastAsia="Arial" w:hAnsi="Times New Roman" w:cs="Times New Roman"/>
          <w:color w:val="auto"/>
          <w:szCs w:val="22"/>
        </w:rPr>
        <w:t xml:space="preserve">he </w:t>
      </w:r>
      <w:r w:rsidR="0012195D" w:rsidRPr="00246473">
        <w:rPr>
          <w:rFonts w:ascii="Times New Roman" w:eastAsia="Arial" w:hAnsi="Times New Roman" w:cs="Times New Roman"/>
          <w:color w:val="auto"/>
          <w:szCs w:val="22"/>
        </w:rPr>
        <w:t>poverty level is estimated to increase from 12.5</w:t>
      </w:r>
      <w:r w:rsidR="00DE1C63" w:rsidRPr="00246473">
        <w:rPr>
          <w:rFonts w:ascii="Times New Roman" w:eastAsia="Arial" w:hAnsi="Times New Roman" w:cs="Times New Roman"/>
          <w:color w:val="auto"/>
          <w:szCs w:val="22"/>
        </w:rPr>
        <w:t>%</w:t>
      </w:r>
      <w:r w:rsidR="0012195D" w:rsidRPr="00246473">
        <w:rPr>
          <w:rFonts w:ascii="Times New Roman" w:eastAsia="Arial" w:hAnsi="Times New Roman" w:cs="Times New Roman"/>
          <w:color w:val="auto"/>
          <w:szCs w:val="22"/>
        </w:rPr>
        <w:t xml:space="preserve"> to 19</w:t>
      </w:r>
      <w:r w:rsidR="00DE1C63" w:rsidRPr="00246473">
        <w:rPr>
          <w:rFonts w:ascii="Times New Roman" w:eastAsia="Arial" w:hAnsi="Times New Roman" w:cs="Times New Roman"/>
          <w:color w:val="auto"/>
          <w:szCs w:val="22"/>
        </w:rPr>
        <w:t>%</w:t>
      </w:r>
      <w:r w:rsidR="008208E0" w:rsidRPr="00246473">
        <w:rPr>
          <w:rFonts w:ascii="Times New Roman" w:eastAsia="Arial" w:hAnsi="Times New Roman" w:cs="Times New Roman"/>
          <w:color w:val="auto"/>
          <w:szCs w:val="22"/>
        </w:rPr>
        <w:t>.</w:t>
      </w:r>
    </w:p>
    <w:p w:rsidR="0070234A" w:rsidRPr="00246473" w:rsidRDefault="0070234A">
      <w:pPr>
        <w:pStyle w:val="Normal1"/>
        <w:spacing w:after="0" w:line="240" w:lineRule="auto"/>
        <w:rPr>
          <w:rFonts w:ascii="Times New Roman" w:hAnsi="Times New Roman" w:cs="Times New Roman"/>
          <w:color w:val="auto"/>
          <w:szCs w:val="22"/>
        </w:rPr>
      </w:pPr>
    </w:p>
    <w:p w:rsidR="0070234A" w:rsidRPr="00246473" w:rsidRDefault="0012195D">
      <w:pPr>
        <w:pStyle w:val="Normal1"/>
        <w:spacing w:after="0" w:line="240" w:lineRule="auto"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>Texas has the highest rate of medically uninsured citizens among</w:t>
      </w:r>
      <w:r w:rsidR="0044620E" w:rsidRPr="00246473">
        <w:rPr>
          <w:rFonts w:ascii="Times New Roman" w:eastAsia="Arial" w:hAnsi="Times New Roman" w:cs="Times New Roman"/>
          <w:color w:val="auto"/>
          <w:szCs w:val="22"/>
        </w:rPr>
        <w:t xml:space="preserve"> any state</w:t>
      </w:r>
      <w:r w:rsidR="000405FD" w:rsidRPr="00246473">
        <w:rPr>
          <w:rFonts w:ascii="Times New Roman" w:eastAsia="Arial" w:hAnsi="Times New Roman" w:cs="Times New Roman"/>
          <w:color w:val="auto"/>
          <w:szCs w:val="22"/>
        </w:rPr>
        <w:t xml:space="preserve"> at 25.2%.</w:t>
      </w:r>
    </w:p>
    <w:p w:rsidR="0070234A" w:rsidRPr="00246473" w:rsidRDefault="0070234A">
      <w:pPr>
        <w:pStyle w:val="Normal1"/>
        <w:spacing w:after="0" w:line="240" w:lineRule="auto"/>
        <w:rPr>
          <w:rFonts w:ascii="Times New Roman" w:hAnsi="Times New Roman" w:cs="Times New Roman"/>
          <w:color w:val="auto"/>
          <w:szCs w:val="22"/>
        </w:rPr>
      </w:pPr>
    </w:p>
    <w:p w:rsidR="0070234A" w:rsidRPr="00246473" w:rsidRDefault="0012195D">
      <w:pPr>
        <w:pStyle w:val="Normal1"/>
        <w:spacing w:after="0" w:line="240" w:lineRule="auto"/>
        <w:rPr>
          <w:rFonts w:ascii="Times New Roman" w:eastAsia="Arial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Harris County has the second highest rate of </w:t>
      </w:r>
      <w:r w:rsidR="00C23441" w:rsidRPr="00246473">
        <w:rPr>
          <w:rFonts w:ascii="Times New Roman" w:eastAsia="Arial" w:hAnsi="Times New Roman" w:cs="Times New Roman"/>
          <w:color w:val="auto"/>
          <w:szCs w:val="22"/>
        </w:rPr>
        <w:t xml:space="preserve">medically </w:t>
      </w:r>
      <w:r w:rsidRPr="00246473">
        <w:rPr>
          <w:rFonts w:ascii="Times New Roman" w:eastAsia="Arial" w:hAnsi="Times New Roman" w:cs="Times New Roman"/>
          <w:color w:val="auto"/>
          <w:szCs w:val="22"/>
        </w:rPr>
        <w:t>uninsured citizens among Texas counties</w:t>
      </w:r>
      <w:r w:rsidR="000405FD" w:rsidRPr="00246473">
        <w:rPr>
          <w:rFonts w:ascii="Times New Roman" w:eastAsia="Arial" w:hAnsi="Times New Roman" w:cs="Times New Roman"/>
          <w:color w:val="auto"/>
          <w:szCs w:val="22"/>
        </w:rPr>
        <w:t xml:space="preserve"> at 25.4%.</w:t>
      </w:r>
    </w:p>
    <w:p w:rsidR="003205E7" w:rsidRPr="00246473" w:rsidRDefault="003205E7">
      <w:pPr>
        <w:pStyle w:val="Normal1"/>
        <w:spacing w:after="0" w:line="240" w:lineRule="auto"/>
        <w:rPr>
          <w:rFonts w:ascii="Times New Roman" w:hAnsi="Times New Roman" w:cs="Times New Roman"/>
          <w:color w:val="auto"/>
          <w:szCs w:val="22"/>
        </w:rPr>
      </w:pPr>
    </w:p>
    <w:p w:rsidR="0070234A" w:rsidRDefault="003205E7">
      <w:pPr>
        <w:pStyle w:val="Normal1"/>
        <w:spacing w:after="0" w:line="240" w:lineRule="auto"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hAnsi="Times New Roman" w:cs="Times New Roman"/>
          <w:color w:val="auto"/>
          <w:szCs w:val="22"/>
        </w:rPr>
        <w:t xml:space="preserve">45% of individuals with </w:t>
      </w:r>
      <w:r w:rsidR="007E4F34">
        <w:rPr>
          <w:rFonts w:ascii="Times New Roman" w:hAnsi="Times New Roman" w:cs="Times New Roman"/>
          <w:color w:val="auto"/>
          <w:szCs w:val="22"/>
        </w:rPr>
        <w:t xml:space="preserve">mental health </w:t>
      </w:r>
      <w:r w:rsidRPr="00246473">
        <w:rPr>
          <w:rFonts w:ascii="Times New Roman" w:hAnsi="Times New Roman" w:cs="Times New Roman"/>
          <w:color w:val="auto"/>
          <w:szCs w:val="22"/>
        </w:rPr>
        <w:t>needs are</w:t>
      </w:r>
      <w:r w:rsidR="00C23441" w:rsidRPr="00246473">
        <w:rPr>
          <w:rFonts w:ascii="Times New Roman" w:hAnsi="Times New Roman" w:cs="Times New Roman"/>
          <w:color w:val="auto"/>
          <w:szCs w:val="22"/>
        </w:rPr>
        <w:t xml:space="preserve"> medically</w:t>
      </w:r>
      <w:r w:rsidRPr="00246473">
        <w:rPr>
          <w:rFonts w:ascii="Times New Roman" w:hAnsi="Times New Roman" w:cs="Times New Roman"/>
          <w:color w:val="auto"/>
          <w:szCs w:val="22"/>
        </w:rPr>
        <w:t xml:space="preserve"> uninsured in Harris County</w:t>
      </w:r>
      <w:r w:rsidR="00E2521E" w:rsidRPr="00246473">
        <w:rPr>
          <w:rFonts w:ascii="Times New Roman" w:hAnsi="Times New Roman" w:cs="Times New Roman"/>
          <w:color w:val="auto"/>
          <w:szCs w:val="22"/>
        </w:rPr>
        <w:t>.</w:t>
      </w:r>
    </w:p>
    <w:p w:rsidR="00CB5EA8" w:rsidRPr="00246473" w:rsidRDefault="00CB5EA8" w:rsidP="00E2521E">
      <w:pPr>
        <w:pStyle w:val="Normal1"/>
        <w:spacing w:after="0" w:line="240" w:lineRule="auto"/>
        <w:rPr>
          <w:rFonts w:ascii="Times New Roman" w:hAnsi="Times New Roman" w:cs="Times New Roman"/>
          <w:color w:val="auto"/>
          <w:szCs w:val="22"/>
        </w:rPr>
      </w:pPr>
    </w:p>
    <w:p w:rsidR="00CB5EA8" w:rsidRPr="00246473" w:rsidRDefault="00E2521E">
      <w:pPr>
        <w:pStyle w:val="Normal1"/>
        <w:spacing w:after="0" w:line="240" w:lineRule="auto"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Texas is rated second to last in per capita mental health funding compared to other U.S. states. </w:t>
      </w:r>
    </w:p>
    <w:p w:rsidR="00CB5EA8" w:rsidRPr="00246473" w:rsidRDefault="00CB5EA8">
      <w:pPr>
        <w:pStyle w:val="Normal1"/>
        <w:spacing w:after="0" w:line="240" w:lineRule="auto"/>
        <w:rPr>
          <w:rFonts w:ascii="Times New Roman" w:eastAsia="Arial" w:hAnsi="Times New Roman" w:cs="Times New Roman"/>
          <w:color w:val="auto"/>
          <w:szCs w:val="22"/>
        </w:rPr>
      </w:pPr>
    </w:p>
    <w:p w:rsidR="00684189" w:rsidRPr="00246473" w:rsidRDefault="008B1CE4" w:rsidP="008B1CE4">
      <w:pPr>
        <w:pStyle w:val="Normal1"/>
        <w:spacing w:after="0" w:line="240" w:lineRule="auto"/>
        <w:jc w:val="center"/>
        <w:rPr>
          <w:rFonts w:ascii="Times New Roman" w:eastAsia="Arial" w:hAnsi="Times New Roman" w:cs="Times New Roman"/>
          <w:b/>
          <w:i/>
          <w:caps/>
          <w:color w:val="9BBB59" w:themeColor="accent3"/>
          <w:szCs w:val="22"/>
        </w:rPr>
      </w:pPr>
      <w:r w:rsidRPr="00246473">
        <w:rPr>
          <w:rFonts w:ascii="Times New Roman" w:eastAsia="Arial" w:hAnsi="Times New Roman" w:cs="Times New Roman"/>
          <w:b/>
          <w:i/>
          <w:caps/>
          <w:color w:val="9BBB59" w:themeColor="accent3"/>
          <w:szCs w:val="22"/>
        </w:rPr>
        <w:t>Harris County Population Growth</w:t>
      </w:r>
    </w:p>
    <w:tbl>
      <w:tblPr>
        <w:tblStyle w:val="TableGrid"/>
        <w:tblpPr w:leftFromText="180" w:rightFromText="180" w:vertAnchor="text" w:horzAnchor="page" w:tblpX="9465" w:tblpY="177"/>
        <w:tblW w:w="5516" w:type="dxa"/>
        <w:tblLook w:val="04A0" w:firstRow="1" w:lastRow="0" w:firstColumn="1" w:lastColumn="0" w:noHBand="0" w:noVBand="1"/>
      </w:tblPr>
      <w:tblGrid>
        <w:gridCol w:w="1112"/>
        <w:gridCol w:w="1101"/>
        <w:gridCol w:w="1101"/>
        <w:gridCol w:w="1101"/>
        <w:gridCol w:w="1101"/>
      </w:tblGrid>
      <w:tr w:rsidR="008B1CE4" w:rsidRPr="00246473" w:rsidTr="00246473">
        <w:trPr>
          <w:trHeight w:val="200"/>
        </w:trPr>
        <w:tc>
          <w:tcPr>
            <w:tcW w:w="1112" w:type="dxa"/>
          </w:tcPr>
          <w:p w:rsidR="008B1CE4" w:rsidRPr="00246473" w:rsidRDefault="008B1CE4" w:rsidP="008B1CE4">
            <w:pPr>
              <w:pStyle w:val="Normal1"/>
              <w:jc w:val="center"/>
              <w:rPr>
                <w:rFonts w:ascii="Times New Roman" w:eastAsia="Arial" w:hAnsi="Times New Roman" w:cs="Times New Roman"/>
                <w:color w:val="403152" w:themeColor="accent4" w:themeShade="80"/>
                <w:szCs w:val="22"/>
              </w:rPr>
            </w:pPr>
            <w:r w:rsidRPr="00246473">
              <w:rPr>
                <w:rFonts w:ascii="Times New Roman" w:eastAsia="Arial" w:hAnsi="Times New Roman" w:cs="Times New Roman"/>
                <w:color w:val="403152" w:themeColor="accent4" w:themeShade="80"/>
                <w:szCs w:val="22"/>
              </w:rPr>
              <w:t>2000</w:t>
            </w:r>
          </w:p>
        </w:tc>
        <w:tc>
          <w:tcPr>
            <w:tcW w:w="0" w:type="auto"/>
          </w:tcPr>
          <w:p w:rsidR="008B1CE4" w:rsidRPr="00246473" w:rsidRDefault="008B1CE4" w:rsidP="008B1CE4">
            <w:pPr>
              <w:pStyle w:val="Normal1"/>
              <w:jc w:val="center"/>
              <w:rPr>
                <w:rFonts w:ascii="Times New Roman" w:eastAsia="Arial" w:hAnsi="Times New Roman" w:cs="Times New Roman"/>
                <w:color w:val="403152" w:themeColor="accent4" w:themeShade="80"/>
                <w:szCs w:val="22"/>
              </w:rPr>
            </w:pPr>
            <w:r w:rsidRPr="00246473">
              <w:rPr>
                <w:rFonts w:ascii="Times New Roman" w:eastAsia="Arial" w:hAnsi="Times New Roman" w:cs="Times New Roman"/>
                <w:color w:val="403152" w:themeColor="accent4" w:themeShade="80"/>
                <w:szCs w:val="22"/>
              </w:rPr>
              <w:t>2010</w:t>
            </w:r>
          </w:p>
        </w:tc>
        <w:tc>
          <w:tcPr>
            <w:tcW w:w="0" w:type="auto"/>
          </w:tcPr>
          <w:p w:rsidR="008B1CE4" w:rsidRPr="00246473" w:rsidRDefault="008B1CE4" w:rsidP="008B1CE4">
            <w:pPr>
              <w:pStyle w:val="Normal1"/>
              <w:jc w:val="center"/>
              <w:rPr>
                <w:rFonts w:ascii="Times New Roman" w:eastAsia="Arial" w:hAnsi="Times New Roman" w:cs="Times New Roman"/>
                <w:color w:val="403152" w:themeColor="accent4" w:themeShade="80"/>
                <w:szCs w:val="22"/>
              </w:rPr>
            </w:pPr>
            <w:r w:rsidRPr="00246473">
              <w:rPr>
                <w:rFonts w:ascii="Times New Roman" w:eastAsia="Arial" w:hAnsi="Times New Roman" w:cs="Times New Roman"/>
                <w:color w:val="403152" w:themeColor="accent4" w:themeShade="80"/>
                <w:szCs w:val="22"/>
              </w:rPr>
              <w:t>2011</w:t>
            </w:r>
          </w:p>
        </w:tc>
        <w:tc>
          <w:tcPr>
            <w:tcW w:w="0" w:type="auto"/>
          </w:tcPr>
          <w:p w:rsidR="008B1CE4" w:rsidRPr="00246473" w:rsidRDefault="008B1CE4" w:rsidP="008B1CE4">
            <w:pPr>
              <w:pStyle w:val="Normal1"/>
              <w:jc w:val="center"/>
              <w:rPr>
                <w:rFonts w:ascii="Times New Roman" w:eastAsia="Arial" w:hAnsi="Times New Roman" w:cs="Times New Roman"/>
                <w:color w:val="403152" w:themeColor="accent4" w:themeShade="80"/>
                <w:szCs w:val="22"/>
              </w:rPr>
            </w:pPr>
            <w:r w:rsidRPr="00246473">
              <w:rPr>
                <w:rFonts w:ascii="Times New Roman" w:eastAsia="Arial" w:hAnsi="Times New Roman" w:cs="Times New Roman"/>
                <w:color w:val="403152" w:themeColor="accent4" w:themeShade="80"/>
                <w:szCs w:val="22"/>
              </w:rPr>
              <w:t>2012</w:t>
            </w:r>
          </w:p>
        </w:tc>
        <w:tc>
          <w:tcPr>
            <w:tcW w:w="0" w:type="auto"/>
          </w:tcPr>
          <w:p w:rsidR="008B1CE4" w:rsidRPr="00246473" w:rsidRDefault="008B1CE4" w:rsidP="008B1CE4">
            <w:pPr>
              <w:pStyle w:val="Normal1"/>
              <w:jc w:val="center"/>
              <w:rPr>
                <w:rFonts w:ascii="Times New Roman" w:eastAsia="Arial" w:hAnsi="Times New Roman" w:cs="Times New Roman"/>
                <w:color w:val="403152" w:themeColor="accent4" w:themeShade="80"/>
                <w:szCs w:val="22"/>
              </w:rPr>
            </w:pPr>
            <w:r w:rsidRPr="00246473">
              <w:rPr>
                <w:rFonts w:ascii="Times New Roman" w:eastAsia="Arial" w:hAnsi="Times New Roman" w:cs="Times New Roman"/>
                <w:color w:val="403152" w:themeColor="accent4" w:themeShade="80"/>
                <w:szCs w:val="22"/>
              </w:rPr>
              <w:t>2013</w:t>
            </w:r>
          </w:p>
        </w:tc>
      </w:tr>
      <w:tr w:rsidR="008B1CE4" w:rsidRPr="00246473" w:rsidTr="00246473">
        <w:trPr>
          <w:trHeight w:val="271"/>
        </w:trPr>
        <w:tc>
          <w:tcPr>
            <w:tcW w:w="1112" w:type="dxa"/>
            <w:vMerge w:val="restart"/>
          </w:tcPr>
          <w:p w:rsidR="008B1CE4" w:rsidRPr="00246473" w:rsidRDefault="008B1CE4" w:rsidP="008B1CE4">
            <w:pPr>
              <w:pStyle w:val="Normal1"/>
              <w:jc w:val="center"/>
              <w:rPr>
                <w:rFonts w:ascii="Times New Roman" w:eastAsia="Arial" w:hAnsi="Times New Roman" w:cs="Times New Roman"/>
                <w:color w:val="403152" w:themeColor="accent4" w:themeShade="80"/>
                <w:szCs w:val="22"/>
              </w:rPr>
            </w:pPr>
            <w:r w:rsidRPr="00246473">
              <w:rPr>
                <w:rFonts w:ascii="Times New Roman" w:eastAsia="Arial" w:hAnsi="Times New Roman" w:cs="Times New Roman"/>
                <w:color w:val="403152" w:themeColor="accent4" w:themeShade="80"/>
                <w:szCs w:val="22"/>
              </w:rPr>
              <w:t>3,400,578</w:t>
            </w:r>
          </w:p>
        </w:tc>
        <w:tc>
          <w:tcPr>
            <w:tcW w:w="0" w:type="auto"/>
            <w:vMerge w:val="restart"/>
          </w:tcPr>
          <w:p w:rsidR="008B1CE4" w:rsidRPr="00246473" w:rsidRDefault="008B1CE4" w:rsidP="008B1CE4">
            <w:pPr>
              <w:pStyle w:val="Normal1"/>
              <w:jc w:val="center"/>
              <w:rPr>
                <w:rFonts w:ascii="Times New Roman" w:eastAsia="Arial" w:hAnsi="Times New Roman" w:cs="Times New Roman"/>
                <w:color w:val="403152" w:themeColor="accent4" w:themeShade="80"/>
                <w:szCs w:val="22"/>
              </w:rPr>
            </w:pPr>
            <w:r w:rsidRPr="00246473">
              <w:rPr>
                <w:rFonts w:ascii="Times New Roman" w:eastAsia="Arial" w:hAnsi="Times New Roman" w:cs="Times New Roman"/>
                <w:color w:val="403152" w:themeColor="accent4" w:themeShade="80"/>
                <w:szCs w:val="22"/>
              </w:rPr>
              <w:t>4,092,459</w:t>
            </w:r>
          </w:p>
        </w:tc>
        <w:tc>
          <w:tcPr>
            <w:tcW w:w="0" w:type="auto"/>
            <w:vMerge w:val="restart"/>
          </w:tcPr>
          <w:p w:rsidR="008B1CE4" w:rsidRPr="00246473" w:rsidRDefault="008B1CE4" w:rsidP="008B1CE4">
            <w:pPr>
              <w:pStyle w:val="Normal1"/>
              <w:jc w:val="center"/>
              <w:rPr>
                <w:rFonts w:ascii="Times New Roman" w:eastAsia="Arial" w:hAnsi="Times New Roman" w:cs="Times New Roman"/>
                <w:color w:val="403152" w:themeColor="accent4" w:themeShade="80"/>
                <w:szCs w:val="22"/>
              </w:rPr>
            </w:pPr>
            <w:r w:rsidRPr="00246473">
              <w:rPr>
                <w:rFonts w:ascii="Times New Roman" w:eastAsia="Arial" w:hAnsi="Times New Roman" w:cs="Times New Roman"/>
                <w:color w:val="403152" w:themeColor="accent4" w:themeShade="80"/>
                <w:szCs w:val="22"/>
              </w:rPr>
              <w:t>4,181,000</w:t>
            </w:r>
          </w:p>
        </w:tc>
        <w:tc>
          <w:tcPr>
            <w:tcW w:w="0" w:type="auto"/>
            <w:vMerge w:val="restart"/>
          </w:tcPr>
          <w:p w:rsidR="008B1CE4" w:rsidRPr="00246473" w:rsidRDefault="008B1CE4" w:rsidP="008B1CE4">
            <w:pPr>
              <w:pStyle w:val="Normal1"/>
              <w:jc w:val="center"/>
              <w:rPr>
                <w:rFonts w:ascii="Times New Roman" w:eastAsia="Arial" w:hAnsi="Times New Roman" w:cs="Times New Roman"/>
                <w:color w:val="403152" w:themeColor="accent4" w:themeShade="80"/>
                <w:szCs w:val="22"/>
              </w:rPr>
            </w:pPr>
            <w:r w:rsidRPr="00246473">
              <w:rPr>
                <w:rFonts w:ascii="Times New Roman" w:eastAsia="Arial" w:hAnsi="Times New Roman" w:cs="Times New Roman"/>
                <w:color w:val="403152" w:themeColor="accent4" w:themeShade="80"/>
                <w:szCs w:val="22"/>
              </w:rPr>
              <w:t>4,275,000</w:t>
            </w:r>
          </w:p>
        </w:tc>
        <w:tc>
          <w:tcPr>
            <w:tcW w:w="0" w:type="auto"/>
            <w:vMerge w:val="restart"/>
          </w:tcPr>
          <w:p w:rsidR="008B1CE4" w:rsidRPr="00246473" w:rsidRDefault="008B1CE4" w:rsidP="008B1CE4">
            <w:pPr>
              <w:pStyle w:val="Normal1"/>
              <w:jc w:val="center"/>
              <w:rPr>
                <w:rFonts w:ascii="Times New Roman" w:eastAsia="Arial" w:hAnsi="Times New Roman" w:cs="Times New Roman"/>
                <w:color w:val="403152" w:themeColor="accent4" w:themeShade="80"/>
                <w:szCs w:val="22"/>
              </w:rPr>
            </w:pPr>
            <w:r w:rsidRPr="00246473">
              <w:rPr>
                <w:rFonts w:ascii="Times New Roman" w:eastAsia="Arial" w:hAnsi="Times New Roman" w:cs="Times New Roman"/>
                <w:color w:val="403152" w:themeColor="accent4" w:themeShade="80"/>
                <w:szCs w:val="22"/>
              </w:rPr>
              <w:t>4,336,853</w:t>
            </w:r>
          </w:p>
        </w:tc>
      </w:tr>
      <w:tr w:rsidR="008B1CE4" w:rsidRPr="00246473" w:rsidTr="00246473">
        <w:trPr>
          <w:trHeight w:val="270"/>
        </w:trPr>
        <w:tc>
          <w:tcPr>
            <w:tcW w:w="1112" w:type="dxa"/>
            <w:vMerge/>
          </w:tcPr>
          <w:p w:rsidR="008B1CE4" w:rsidRPr="00246473" w:rsidRDefault="008B1CE4" w:rsidP="008B1CE4">
            <w:pPr>
              <w:pStyle w:val="Normal1"/>
              <w:rPr>
                <w:rFonts w:ascii="Times New Roman" w:eastAsia="Arial" w:hAnsi="Times New Roman" w:cs="Times New Roman"/>
                <w:color w:val="403152" w:themeColor="accent4" w:themeShade="80"/>
                <w:szCs w:val="22"/>
              </w:rPr>
            </w:pPr>
          </w:p>
        </w:tc>
        <w:tc>
          <w:tcPr>
            <w:tcW w:w="0" w:type="auto"/>
            <w:vMerge/>
          </w:tcPr>
          <w:p w:rsidR="008B1CE4" w:rsidRPr="00246473" w:rsidRDefault="008B1CE4" w:rsidP="008B1CE4">
            <w:pPr>
              <w:pStyle w:val="Normal1"/>
              <w:rPr>
                <w:rFonts w:ascii="Times New Roman" w:eastAsia="Arial" w:hAnsi="Times New Roman" w:cs="Times New Roman"/>
                <w:color w:val="403152" w:themeColor="accent4" w:themeShade="80"/>
                <w:szCs w:val="22"/>
              </w:rPr>
            </w:pPr>
          </w:p>
        </w:tc>
        <w:tc>
          <w:tcPr>
            <w:tcW w:w="0" w:type="auto"/>
            <w:vMerge/>
          </w:tcPr>
          <w:p w:rsidR="008B1CE4" w:rsidRPr="00246473" w:rsidRDefault="008B1CE4" w:rsidP="008B1CE4">
            <w:pPr>
              <w:pStyle w:val="Normal1"/>
              <w:rPr>
                <w:rFonts w:ascii="Times New Roman" w:eastAsia="Arial" w:hAnsi="Times New Roman" w:cs="Times New Roman"/>
                <w:color w:val="403152" w:themeColor="accent4" w:themeShade="80"/>
                <w:szCs w:val="22"/>
              </w:rPr>
            </w:pPr>
          </w:p>
        </w:tc>
        <w:tc>
          <w:tcPr>
            <w:tcW w:w="0" w:type="auto"/>
            <w:vMerge/>
          </w:tcPr>
          <w:p w:rsidR="008B1CE4" w:rsidRPr="00246473" w:rsidRDefault="008B1CE4" w:rsidP="008B1CE4">
            <w:pPr>
              <w:pStyle w:val="Normal1"/>
              <w:rPr>
                <w:rFonts w:ascii="Times New Roman" w:eastAsia="Arial" w:hAnsi="Times New Roman" w:cs="Times New Roman"/>
                <w:color w:val="403152" w:themeColor="accent4" w:themeShade="80"/>
                <w:szCs w:val="22"/>
              </w:rPr>
            </w:pPr>
          </w:p>
        </w:tc>
        <w:tc>
          <w:tcPr>
            <w:tcW w:w="0" w:type="auto"/>
            <w:vMerge/>
          </w:tcPr>
          <w:p w:rsidR="008B1CE4" w:rsidRPr="00246473" w:rsidRDefault="008B1CE4" w:rsidP="008B1CE4">
            <w:pPr>
              <w:pStyle w:val="Normal1"/>
              <w:rPr>
                <w:rFonts w:ascii="Times New Roman" w:eastAsia="Arial" w:hAnsi="Times New Roman" w:cs="Times New Roman"/>
                <w:color w:val="403152" w:themeColor="accent4" w:themeShade="80"/>
                <w:szCs w:val="22"/>
              </w:rPr>
            </w:pPr>
          </w:p>
        </w:tc>
      </w:tr>
    </w:tbl>
    <w:p w:rsidR="00684189" w:rsidRPr="00246473" w:rsidRDefault="00684189">
      <w:pPr>
        <w:pStyle w:val="Normal1"/>
        <w:spacing w:after="0" w:line="240" w:lineRule="auto"/>
        <w:rPr>
          <w:rFonts w:ascii="Times New Roman" w:eastAsia="Arial" w:hAnsi="Times New Roman" w:cs="Times New Roman"/>
          <w:color w:val="auto"/>
          <w:szCs w:val="22"/>
        </w:rPr>
      </w:pPr>
    </w:p>
    <w:p w:rsidR="0070234A" w:rsidRDefault="0012195D">
      <w:pPr>
        <w:pStyle w:val="Normal1"/>
        <w:spacing w:after="0" w:line="240" w:lineRule="auto"/>
        <w:rPr>
          <w:rFonts w:ascii="Times New Roman" w:eastAsia="Arial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>Harris County is ranked 30</w:t>
      </w:r>
      <w:r w:rsidRPr="00246473">
        <w:rPr>
          <w:rFonts w:ascii="Times New Roman" w:eastAsia="Arial" w:hAnsi="Times New Roman" w:cs="Times New Roman"/>
          <w:color w:val="auto"/>
          <w:szCs w:val="22"/>
          <w:vertAlign w:val="superscript"/>
        </w:rPr>
        <w:t>th</w:t>
      </w: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 out of 34 among local mental health authorities in per capita mental health funding. </w:t>
      </w:r>
    </w:p>
    <w:p w:rsidR="00386D20" w:rsidRDefault="00386D20">
      <w:pPr>
        <w:pStyle w:val="Normal1"/>
        <w:spacing w:after="0" w:line="240" w:lineRule="auto"/>
        <w:rPr>
          <w:rFonts w:ascii="Times New Roman" w:eastAsia="Arial" w:hAnsi="Times New Roman" w:cs="Times New Roman"/>
          <w:color w:val="auto"/>
          <w:szCs w:val="22"/>
        </w:rPr>
      </w:pPr>
    </w:p>
    <w:p w:rsidR="00386D20" w:rsidRPr="00386D20" w:rsidRDefault="004F006B" w:rsidP="00386D20">
      <w:pPr>
        <w:pStyle w:val="Normal1"/>
        <w:spacing w:after="0" w:line="240" w:lineRule="auto"/>
        <w:rPr>
          <w:rFonts w:ascii="Times New Roman" w:hAnsi="Times New Roman" w:cs="Times New Roman"/>
          <w:bCs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A</w:t>
      </w:r>
      <w:r w:rsidR="00386D20">
        <w:rPr>
          <w:rFonts w:ascii="Times New Roman" w:hAnsi="Times New Roman" w:cs="Times New Roman"/>
          <w:color w:val="auto"/>
          <w:szCs w:val="22"/>
        </w:rPr>
        <w:t xml:space="preserve">ccording to a Neilson health survey commissioned by the Texas Medical Center, 1000 Texans over age 18 were surveyed and half expressed that </w:t>
      </w:r>
      <w:r w:rsidR="00386D20" w:rsidRPr="00386D20">
        <w:rPr>
          <w:rFonts w:ascii="Times New Roman" w:hAnsi="Times New Roman" w:cs="Times New Roman"/>
          <w:bCs/>
          <w:color w:val="auto"/>
          <w:szCs w:val="22"/>
        </w:rPr>
        <w:t>health insurance</w:t>
      </w:r>
      <w:r w:rsidR="00386D20">
        <w:rPr>
          <w:rFonts w:ascii="Times New Roman" w:hAnsi="Times New Roman" w:cs="Times New Roman"/>
          <w:bCs/>
          <w:color w:val="auto"/>
          <w:szCs w:val="22"/>
        </w:rPr>
        <w:t xml:space="preserve"> was ‘‘absolutely essential”  for the</w:t>
      </w:r>
      <w:r w:rsidR="00386D20" w:rsidRPr="00386D20">
        <w:rPr>
          <w:rFonts w:ascii="Times New Roman" w:hAnsi="Times New Roman" w:cs="Times New Roman"/>
          <w:bCs/>
          <w:color w:val="auto"/>
          <w:szCs w:val="22"/>
        </w:rPr>
        <w:t xml:space="preserve">mselves and </w:t>
      </w:r>
      <w:r w:rsidR="00386D20">
        <w:rPr>
          <w:rFonts w:ascii="Times New Roman" w:hAnsi="Times New Roman" w:cs="Times New Roman"/>
          <w:bCs/>
          <w:color w:val="auto"/>
          <w:szCs w:val="22"/>
        </w:rPr>
        <w:t xml:space="preserve">their families. </w:t>
      </w:r>
      <w:r>
        <w:rPr>
          <w:rFonts w:ascii="Times New Roman" w:hAnsi="Times New Roman" w:cs="Times New Roman"/>
          <w:bCs/>
          <w:color w:val="auto"/>
          <w:szCs w:val="22"/>
        </w:rPr>
        <w:t>Additionally, 70</w:t>
      </w:r>
      <w:r w:rsidR="000772AB">
        <w:rPr>
          <w:rFonts w:ascii="Times New Roman" w:hAnsi="Times New Roman" w:cs="Times New Roman"/>
          <w:bCs/>
          <w:color w:val="auto"/>
          <w:szCs w:val="22"/>
        </w:rPr>
        <w:t>%</w:t>
      </w:r>
      <w:r w:rsidR="00386D20" w:rsidRPr="00386D20">
        <w:rPr>
          <w:rFonts w:ascii="Times New Roman" w:hAnsi="Times New Roman" w:cs="Times New Roman"/>
          <w:bCs/>
          <w:color w:val="auto"/>
          <w:szCs w:val="22"/>
        </w:rPr>
        <w:t xml:space="preserve"> of those Texans polled believed that universal health care coverage was important for the nation.</w:t>
      </w:r>
    </w:p>
    <w:p w:rsidR="00DE1C63" w:rsidRPr="00246473" w:rsidRDefault="00DE1C63">
      <w:pPr>
        <w:pStyle w:val="Normal1"/>
        <w:spacing w:after="0" w:line="240" w:lineRule="auto"/>
        <w:rPr>
          <w:rFonts w:ascii="Times New Roman" w:eastAsia="Arial" w:hAnsi="Times New Roman" w:cs="Times New Roman"/>
          <w:color w:val="auto"/>
          <w:szCs w:val="22"/>
        </w:rPr>
      </w:pPr>
    </w:p>
    <w:p w:rsidR="007E4F34" w:rsidRPr="00246473" w:rsidRDefault="00DE1C63" w:rsidP="00E2521E">
      <w:pPr>
        <w:pStyle w:val="Normal1"/>
        <w:spacing w:after="0" w:line="240" w:lineRule="auto"/>
        <w:rPr>
          <w:rFonts w:ascii="Times New Roman" w:eastAsia="Arial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>The disparity bet</w:t>
      </w:r>
      <w:r w:rsidR="008B1CE4" w:rsidRPr="00246473">
        <w:rPr>
          <w:rFonts w:ascii="Times New Roman" w:eastAsia="Arial" w:hAnsi="Times New Roman" w:cs="Times New Roman"/>
          <w:color w:val="auto"/>
          <w:szCs w:val="22"/>
        </w:rPr>
        <w:t xml:space="preserve">ween availability and need for </w:t>
      </w:r>
      <w:r w:rsidR="000772AB">
        <w:rPr>
          <w:rFonts w:ascii="Times New Roman" w:eastAsia="Arial" w:hAnsi="Times New Roman" w:cs="Times New Roman"/>
          <w:color w:val="auto"/>
          <w:szCs w:val="22"/>
        </w:rPr>
        <w:t xml:space="preserve">public </w:t>
      </w:r>
      <w:r w:rsidRPr="00246473">
        <w:rPr>
          <w:rFonts w:ascii="Times New Roman" w:eastAsia="Arial" w:hAnsi="Times New Roman" w:cs="Times New Roman"/>
          <w:color w:val="auto"/>
          <w:szCs w:val="22"/>
        </w:rPr>
        <w:t>mental health se</w:t>
      </w:r>
      <w:r w:rsidR="00A65172" w:rsidRPr="00246473">
        <w:rPr>
          <w:rFonts w:ascii="Times New Roman" w:eastAsia="Arial" w:hAnsi="Times New Roman" w:cs="Times New Roman"/>
          <w:color w:val="auto"/>
          <w:szCs w:val="22"/>
        </w:rPr>
        <w:t xml:space="preserve">rvices for the growing </w:t>
      </w:r>
      <w:r w:rsidR="00C23441" w:rsidRPr="00246473">
        <w:rPr>
          <w:rFonts w:ascii="Times New Roman" w:eastAsia="Arial" w:hAnsi="Times New Roman" w:cs="Times New Roman"/>
          <w:color w:val="auto"/>
          <w:szCs w:val="22"/>
        </w:rPr>
        <w:t>Harris C</w:t>
      </w: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ounty </w:t>
      </w:r>
      <w:r w:rsidRPr="00246473">
        <w:rPr>
          <w:rFonts w:ascii="Times New Roman" w:eastAsia="Arial" w:hAnsi="Times New Roman" w:cs="Times New Roman"/>
          <w:color w:val="auto"/>
          <w:szCs w:val="22"/>
        </w:rPr>
        <w:lastRenderedPageBreak/>
        <w:t xml:space="preserve">population will widen </w:t>
      </w:r>
      <w:r w:rsidR="00C23441" w:rsidRPr="00246473">
        <w:rPr>
          <w:rFonts w:ascii="Times New Roman" w:eastAsia="Arial" w:hAnsi="Times New Roman" w:cs="Times New Roman"/>
          <w:color w:val="auto"/>
          <w:szCs w:val="22"/>
        </w:rPr>
        <w:t>without sufficient resources and funding.</w:t>
      </w:r>
    </w:p>
    <w:p w:rsidR="00C23441" w:rsidRPr="00246473" w:rsidRDefault="00C23441" w:rsidP="00E2521E">
      <w:pPr>
        <w:pStyle w:val="Normal1"/>
        <w:spacing w:after="0" w:line="240" w:lineRule="auto"/>
        <w:rPr>
          <w:rFonts w:ascii="Times New Roman" w:eastAsia="Arial" w:hAnsi="Times New Roman" w:cs="Times New Roman"/>
          <w:color w:val="auto"/>
          <w:szCs w:val="22"/>
        </w:rPr>
      </w:pPr>
    </w:p>
    <w:p w:rsidR="0006167D" w:rsidRPr="0006167D" w:rsidRDefault="0012195D" w:rsidP="00C53903">
      <w:pPr>
        <w:pStyle w:val="Normal1"/>
        <w:spacing w:after="120" w:line="240" w:lineRule="auto"/>
        <w:rPr>
          <w:rFonts w:ascii="Times New Roman" w:eastAsia="Arial" w:hAnsi="Times New Roman" w:cs="Times New Roman"/>
          <w:b/>
          <w:smallCaps/>
          <w:color w:val="943634" w:themeColor="accent2" w:themeShade="BF"/>
          <w:szCs w:val="22"/>
          <w:u w:val="single"/>
        </w:rPr>
      </w:pPr>
      <w:r w:rsidRPr="00246473">
        <w:rPr>
          <w:rFonts w:ascii="Times New Roman" w:eastAsia="Arial" w:hAnsi="Times New Roman" w:cs="Times New Roman"/>
          <w:b/>
          <w:smallCaps/>
          <w:color w:val="943634" w:themeColor="accent2" w:themeShade="BF"/>
          <w:szCs w:val="22"/>
          <w:u w:val="single"/>
        </w:rPr>
        <w:t xml:space="preserve">MENTAL ILLNESS IN CHILDREN AND </w:t>
      </w:r>
      <w:r w:rsidR="0006167D" w:rsidRPr="00246473"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745352" cy="467827"/>
            <wp:effectExtent l="0" t="0" r="0" b="8890"/>
            <wp:docPr id="3" name="Picture 3" descr="Image result for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ildr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3412" cy="47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473">
        <w:rPr>
          <w:rFonts w:ascii="Times New Roman" w:eastAsia="Arial" w:hAnsi="Times New Roman" w:cs="Times New Roman"/>
          <w:b/>
          <w:smallCaps/>
          <w:color w:val="943634" w:themeColor="accent2" w:themeShade="BF"/>
          <w:szCs w:val="22"/>
          <w:u w:val="single"/>
        </w:rPr>
        <w:t>ADOLESCENTS</w:t>
      </w:r>
    </w:p>
    <w:p w:rsidR="004F006B" w:rsidRDefault="00B61589" w:rsidP="004F006B">
      <w:pPr>
        <w:pStyle w:val="Normal1"/>
        <w:numPr>
          <w:ilvl w:val="0"/>
          <w:numId w:val="41"/>
        </w:numPr>
        <w:tabs>
          <w:tab w:val="left" w:pos="5130"/>
        </w:tabs>
        <w:spacing w:after="0" w:line="240" w:lineRule="auto"/>
        <w:ind w:left="180" w:hanging="180"/>
        <w:contextualSpacing/>
        <w:rPr>
          <w:rFonts w:ascii="Times New Roman" w:eastAsia="Arial" w:hAnsi="Times New Roman" w:cs="Times New Roman"/>
          <w:color w:val="auto"/>
          <w:szCs w:val="22"/>
        </w:rPr>
      </w:pPr>
      <w:r w:rsidRPr="00B528F7">
        <w:rPr>
          <w:rFonts w:ascii="Times New Roman" w:eastAsia="Arial" w:hAnsi="Times New Roman" w:cs="Times New Roman"/>
          <w:color w:val="auto"/>
          <w:szCs w:val="22"/>
        </w:rPr>
        <w:t xml:space="preserve">There are </w:t>
      </w:r>
      <w:r w:rsidR="000772AB">
        <w:rPr>
          <w:rFonts w:ascii="Times New Roman" w:eastAsia="Arial" w:hAnsi="Times New Roman" w:cs="Times New Roman"/>
          <w:color w:val="auto"/>
          <w:szCs w:val="22"/>
        </w:rPr>
        <w:t xml:space="preserve">760,000 children and </w:t>
      </w:r>
      <w:r w:rsidR="00204E17" w:rsidRPr="00B528F7">
        <w:rPr>
          <w:rFonts w:ascii="Times New Roman" w:eastAsia="Arial" w:hAnsi="Times New Roman" w:cs="Times New Roman"/>
          <w:color w:val="auto"/>
          <w:szCs w:val="22"/>
        </w:rPr>
        <w:t>adolescents in</w:t>
      </w:r>
    </w:p>
    <w:p w:rsidR="00BE6CA9" w:rsidRPr="004F006B" w:rsidRDefault="00204E17" w:rsidP="004F006B">
      <w:pPr>
        <w:pStyle w:val="Normal1"/>
        <w:tabs>
          <w:tab w:val="left" w:pos="5130"/>
        </w:tabs>
        <w:spacing w:after="0" w:line="240" w:lineRule="auto"/>
        <w:ind w:left="180"/>
        <w:contextualSpacing/>
        <w:rPr>
          <w:rFonts w:ascii="Times New Roman" w:eastAsia="Arial" w:hAnsi="Times New Roman" w:cs="Times New Roman"/>
          <w:color w:val="auto"/>
          <w:szCs w:val="22"/>
        </w:rPr>
      </w:pPr>
      <w:r w:rsidRPr="004F006B">
        <w:rPr>
          <w:rFonts w:ascii="Times New Roman" w:eastAsia="Arial" w:hAnsi="Times New Roman" w:cs="Times New Roman"/>
          <w:color w:val="auto"/>
          <w:szCs w:val="22"/>
        </w:rPr>
        <w:t xml:space="preserve"> Harris County between 6 and 18 years old</w:t>
      </w:r>
      <w:r w:rsidRPr="004F006B">
        <w:rPr>
          <w:rFonts w:ascii="Times New Roman" w:hAnsi="Times New Roman" w:cs="Times New Roman"/>
          <w:color w:val="auto"/>
          <w:szCs w:val="22"/>
        </w:rPr>
        <w:t xml:space="preserve">: </w:t>
      </w:r>
    </w:p>
    <w:p w:rsidR="002F152E" w:rsidRPr="00B528F7" w:rsidRDefault="00BE6CA9" w:rsidP="00BE6CA9">
      <w:pPr>
        <w:pStyle w:val="Normal1"/>
        <w:numPr>
          <w:ilvl w:val="0"/>
          <w:numId w:val="29"/>
        </w:numPr>
        <w:tabs>
          <w:tab w:val="left" w:pos="5130"/>
        </w:tabs>
        <w:spacing w:after="0" w:line="240" w:lineRule="auto"/>
        <w:ind w:left="540" w:hanging="270"/>
        <w:contextualSpacing/>
        <w:rPr>
          <w:rFonts w:ascii="Times New Roman" w:eastAsia="Arial" w:hAnsi="Times New Roman" w:cs="Times New Roman"/>
          <w:color w:val="auto"/>
          <w:szCs w:val="22"/>
        </w:rPr>
      </w:pPr>
      <w:r w:rsidRPr="00B528F7">
        <w:rPr>
          <w:rFonts w:ascii="Times New Roman" w:eastAsia="Arial" w:hAnsi="Times New Roman" w:cs="Times New Roman"/>
          <w:color w:val="auto"/>
          <w:szCs w:val="22"/>
        </w:rPr>
        <w:t>1</w:t>
      </w:r>
      <w:r w:rsidR="0012195D" w:rsidRPr="00B528F7">
        <w:rPr>
          <w:rFonts w:ascii="Times New Roman" w:eastAsia="Arial" w:hAnsi="Times New Roman" w:cs="Times New Roman"/>
          <w:color w:val="auto"/>
          <w:szCs w:val="22"/>
        </w:rPr>
        <w:t>5</w:t>
      </w:r>
      <w:r w:rsidR="00C43CA9" w:rsidRPr="00B528F7">
        <w:rPr>
          <w:rFonts w:ascii="Times New Roman" w:eastAsia="Arial" w:hAnsi="Times New Roman" w:cs="Times New Roman"/>
          <w:color w:val="auto"/>
          <w:szCs w:val="22"/>
        </w:rPr>
        <w:t>2</w:t>
      </w:r>
      <w:r w:rsidR="00B528F7">
        <w:rPr>
          <w:rFonts w:ascii="Times New Roman" w:eastAsia="Arial" w:hAnsi="Times New Roman" w:cs="Times New Roman"/>
          <w:color w:val="auto"/>
          <w:szCs w:val="22"/>
        </w:rPr>
        <w:t>,000 are estimated to have</w:t>
      </w:r>
      <w:r w:rsidR="00F7750F" w:rsidRPr="00B528F7">
        <w:rPr>
          <w:rFonts w:ascii="Times New Roman" w:eastAsia="Arial" w:hAnsi="Times New Roman" w:cs="Times New Roman"/>
          <w:color w:val="auto"/>
          <w:szCs w:val="22"/>
        </w:rPr>
        <w:t xml:space="preserve"> </w:t>
      </w:r>
      <w:r w:rsidR="0012195D" w:rsidRPr="00B528F7">
        <w:rPr>
          <w:rFonts w:ascii="Times New Roman" w:eastAsia="Arial" w:hAnsi="Times New Roman" w:cs="Times New Roman"/>
          <w:color w:val="auto"/>
          <w:szCs w:val="22"/>
        </w:rPr>
        <w:t>mental illness</w:t>
      </w:r>
      <w:r w:rsidR="002F152E" w:rsidRPr="00B528F7">
        <w:rPr>
          <w:rFonts w:ascii="Times New Roman" w:eastAsia="Arial" w:hAnsi="Times New Roman" w:cs="Times New Roman"/>
          <w:color w:val="auto"/>
          <w:szCs w:val="22"/>
        </w:rPr>
        <w:t xml:space="preserve"> </w:t>
      </w:r>
    </w:p>
    <w:p w:rsidR="00B528F7" w:rsidRDefault="00C43CA9" w:rsidP="00B528F7">
      <w:pPr>
        <w:pStyle w:val="Normal1"/>
        <w:numPr>
          <w:ilvl w:val="0"/>
          <w:numId w:val="29"/>
        </w:numPr>
        <w:spacing w:after="0" w:line="240" w:lineRule="auto"/>
        <w:ind w:left="540" w:hanging="270"/>
        <w:contextualSpacing/>
        <w:rPr>
          <w:rFonts w:ascii="Times New Roman" w:hAnsi="Times New Roman" w:cs="Times New Roman"/>
          <w:color w:val="auto"/>
          <w:szCs w:val="22"/>
        </w:rPr>
      </w:pPr>
      <w:r w:rsidRPr="00B528F7">
        <w:rPr>
          <w:rFonts w:ascii="Times New Roman" w:eastAsia="Arial" w:hAnsi="Times New Roman" w:cs="Times New Roman"/>
          <w:color w:val="auto"/>
          <w:szCs w:val="22"/>
        </w:rPr>
        <w:t>91,414</w:t>
      </w:r>
      <w:r w:rsidR="0012195D" w:rsidRPr="00B528F7">
        <w:rPr>
          <w:rFonts w:ascii="Times New Roman" w:eastAsia="Arial" w:hAnsi="Times New Roman" w:cs="Times New Roman"/>
          <w:color w:val="auto"/>
          <w:szCs w:val="22"/>
        </w:rPr>
        <w:t xml:space="preserve"> </w:t>
      </w:r>
      <w:r w:rsidR="00B528F7">
        <w:rPr>
          <w:rFonts w:ascii="Times New Roman" w:eastAsia="Arial" w:hAnsi="Times New Roman" w:cs="Times New Roman"/>
          <w:color w:val="auto"/>
          <w:szCs w:val="22"/>
        </w:rPr>
        <w:t xml:space="preserve">likely </w:t>
      </w:r>
      <w:r w:rsidR="0012195D" w:rsidRPr="00B528F7">
        <w:rPr>
          <w:rFonts w:ascii="Times New Roman" w:eastAsia="Arial" w:hAnsi="Times New Roman" w:cs="Times New Roman"/>
          <w:color w:val="auto"/>
          <w:szCs w:val="22"/>
        </w:rPr>
        <w:t xml:space="preserve">have </w:t>
      </w:r>
      <w:r w:rsidR="002F152E" w:rsidRPr="00B528F7">
        <w:rPr>
          <w:rFonts w:ascii="Times New Roman" w:eastAsia="Arial" w:hAnsi="Times New Roman" w:cs="Times New Roman"/>
          <w:color w:val="auto"/>
          <w:szCs w:val="22"/>
        </w:rPr>
        <w:t>a serious emotional disturbance</w:t>
      </w:r>
    </w:p>
    <w:p w:rsidR="00E84837" w:rsidRPr="00B528F7" w:rsidRDefault="00E84837" w:rsidP="00B528F7">
      <w:pPr>
        <w:pStyle w:val="Normal1"/>
        <w:numPr>
          <w:ilvl w:val="0"/>
          <w:numId w:val="29"/>
        </w:numPr>
        <w:spacing w:after="0" w:line="240" w:lineRule="auto"/>
        <w:ind w:left="540" w:hanging="270"/>
        <w:contextualSpacing/>
        <w:rPr>
          <w:rFonts w:ascii="Times New Roman" w:hAnsi="Times New Roman" w:cs="Times New Roman"/>
          <w:color w:val="auto"/>
          <w:szCs w:val="22"/>
        </w:rPr>
      </w:pPr>
      <w:r w:rsidRPr="00B528F7">
        <w:rPr>
          <w:rFonts w:ascii="Times New Roman" w:eastAsia="Arial" w:hAnsi="Times New Roman" w:cs="Times New Roman"/>
          <w:color w:val="auto"/>
          <w:szCs w:val="22"/>
        </w:rPr>
        <w:t xml:space="preserve">174,568 youth </w:t>
      </w:r>
      <w:r w:rsidR="00B528F7">
        <w:rPr>
          <w:rFonts w:ascii="Times New Roman" w:eastAsia="Arial" w:hAnsi="Times New Roman" w:cs="Times New Roman"/>
          <w:color w:val="auto"/>
          <w:szCs w:val="22"/>
        </w:rPr>
        <w:t xml:space="preserve">are expected to </w:t>
      </w:r>
      <w:r w:rsidRPr="00B528F7">
        <w:rPr>
          <w:rFonts w:ascii="Times New Roman" w:eastAsia="Arial" w:hAnsi="Times New Roman" w:cs="Times New Roman"/>
          <w:color w:val="auto"/>
          <w:szCs w:val="22"/>
        </w:rPr>
        <w:t>ha</w:t>
      </w:r>
      <w:r w:rsidR="00B528F7">
        <w:rPr>
          <w:rFonts w:ascii="Times New Roman" w:eastAsia="Arial" w:hAnsi="Times New Roman" w:cs="Times New Roman"/>
          <w:color w:val="auto"/>
          <w:szCs w:val="22"/>
        </w:rPr>
        <w:t>ve</w:t>
      </w:r>
      <w:r w:rsidRPr="00B528F7">
        <w:rPr>
          <w:rFonts w:ascii="Times New Roman" w:eastAsia="Arial" w:hAnsi="Times New Roman" w:cs="Times New Roman"/>
          <w:color w:val="auto"/>
          <w:szCs w:val="22"/>
        </w:rPr>
        <w:t xml:space="preserve"> </w:t>
      </w:r>
      <w:r w:rsidR="000772AB">
        <w:rPr>
          <w:rFonts w:ascii="Times New Roman" w:eastAsia="Arial" w:hAnsi="Times New Roman" w:cs="Times New Roman"/>
          <w:color w:val="auto"/>
          <w:szCs w:val="22"/>
        </w:rPr>
        <w:t xml:space="preserve">a </w:t>
      </w:r>
      <w:r w:rsidRPr="00B528F7">
        <w:rPr>
          <w:rFonts w:ascii="Times New Roman" w:eastAsia="Arial" w:hAnsi="Times New Roman" w:cs="Times New Roman"/>
          <w:color w:val="auto"/>
          <w:szCs w:val="22"/>
        </w:rPr>
        <w:t xml:space="preserve">substance </w:t>
      </w:r>
      <w:r w:rsidR="00B528F7">
        <w:rPr>
          <w:rFonts w:ascii="Times New Roman" w:eastAsia="Arial" w:hAnsi="Times New Roman" w:cs="Times New Roman"/>
          <w:color w:val="auto"/>
          <w:szCs w:val="22"/>
        </w:rPr>
        <w:t>ab</w:t>
      </w:r>
      <w:r w:rsidRPr="00B528F7">
        <w:rPr>
          <w:rFonts w:ascii="Times New Roman" w:eastAsia="Arial" w:hAnsi="Times New Roman" w:cs="Times New Roman"/>
          <w:color w:val="auto"/>
          <w:szCs w:val="22"/>
        </w:rPr>
        <w:t>use</w:t>
      </w:r>
      <w:r w:rsidR="000772AB">
        <w:rPr>
          <w:rFonts w:ascii="Times New Roman" w:eastAsia="Arial" w:hAnsi="Times New Roman" w:cs="Times New Roman"/>
          <w:color w:val="auto"/>
          <w:szCs w:val="22"/>
        </w:rPr>
        <w:t xml:space="preserve"> disorder</w:t>
      </w:r>
      <w:r w:rsidR="00B528F7">
        <w:rPr>
          <w:rFonts w:ascii="Times New Roman" w:eastAsia="Arial" w:hAnsi="Times New Roman" w:cs="Times New Roman"/>
          <w:color w:val="auto"/>
          <w:szCs w:val="22"/>
        </w:rPr>
        <w:t>.</w:t>
      </w:r>
    </w:p>
    <w:p w:rsidR="00F7750F" w:rsidRPr="00246473" w:rsidRDefault="00F7750F" w:rsidP="00F7750F">
      <w:pPr>
        <w:pStyle w:val="Normal1"/>
        <w:spacing w:after="0" w:line="240" w:lineRule="auto"/>
        <w:ind w:left="180"/>
        <w:contextualSpacing/>
        <w:rPr>
          <w:rFonts w:ascii="Times New Roman" w:hAnsi="Times New Roman" w:cs="Times New Roman"/>
          <w:color w:val="auto"/>
          <w:szCs w:val="22"/>
        </w:rPr>
      </w:pPr>
    </w:p>
    <w:p w:rsidR="004F006B" w:rsidRPr="004F006B" w:rsidRDefault="0012195D" w:rsidP="004F006B">
      <w:pPr>
        <w:pStyle w:val="Normal1"/>
        <w:numPr>
          <w:ilvl w:val="0"/>
          <w:numId w:val="10"/>
        </w:numPr>
        <w:spacing w:after="0" w:line="240" w:lineRule="auto"/>
        <w:ind w:left="180" w:hanging="179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>Approximately 19,</w:t>
      </w:r>
      <w:r w:rsidR="00C43CA9" w:rsidRPr="00246473">
        <w:rPr>
          <w:rFonts w:ascii="Times New Roman" w:eastAsia="Arial" w:hAnsi="Times New Roman" w:cs="Times New Roman"/>
          <w:color w:val="auto"/>
          <w:szCs w:val="22"/>
        </w:rPr>
        <w:t>787</w:t>
      </w: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 children and adolescents with serious emotional disturbance</w:t>
      </w:r>
      <w:r w:rsidR="00F7750F" w:rsidRPr="00246473">
        <w:rPr>
          <w:rFonts w:ascii="Times New Roman" w:eastAsia="Arial" w:hAnsi="Times New Roman" w:cs="Times New Roman"/>
          <w:color w:val="auto"/>
          <w:szCs w:val="22"/>
        </w:rPr>
        <w:t xml:space="preserve"> required</w:t>
      </w:r>
      <w:r w:rsidR="008208E0" w:rsidRPr="00246473">
        <w:rPr>
          <w:rFonts w:ascii="Times New Roman" w:eastAsia="Arial" w:hAnsi="Times New Roman" w:cs="Times New Roman"/>
          <w:color w:val="auto"/>
          <w:szCs w:val="22"/>
        </w:rPr>
        <w:t xml:space="preserve"> </w:t>
      </w:r>
      <w:r w:rsidR="008208E0" w:rsidRPr="00246473">
        <w:rPr>
          <w:rStyle w:val="CommentReference"/>
          <w:rFonts w:ascii="Times New Roman" w:hAnsi="Times New Roman" w:cs="Times New Roman"/>
          <w:color w:val="auto"/>
          <w:sz w:val="22"/>
          <w:szCs w:val="22"/>
        </w:rPr>
        <w:t>se</w:t>
      </w: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rvices from </w:t>
      </w:r>
      <w:r w:rsidRPr="004F006B">
        <w:rPr>
          <w:rFonts w:ascii="Times New Roman" w:eastAsia="Arial" w:hAnsi="Times New Roman" w:cs="Times New Roman"/>
          <w:color w:val="auto"/>
          <w:szCs w:val="22"/>
        </w:rPr>
        <w:t xml:space="preserve">the public mental health system in </w:t>
      </w:r>
      <w:r w:rsidR="003046CB" w:rsidRPr="004F006B">
        <w:rPr>
          <w:rFonts w:ascii="Times New Roman" w:eastAsia="Arial" w:hAnsi="Times New Roman" w:cs="Times New Roman"/>
          <w:color w:val="auto"/>
          <w:szCs w:val="22"/>
        </w:rPr>
        <w:t>2013</w:t>
      </w:r>
      <w:r w:rsidRPr="004F006B">
        <w:rPr>
          <w:rFonts w:ascii="Times New Roman" w:eastAsia="Arial" w:hAnsi="Times New Roman" w:cs="Times New Roman"/>
          <w:color w:val="auto"/>
          <w:szCs w:val="22"/>
        </w:rPr>
        <w:t xml:space="preserve">, yet </w:t>
      </w:r>
      <w:r w:rsidR="00156885" w:rsidRPr="004F006B">
        <w:rPr>
          <w:rFonts w:ascii="Times New Roman" w:eastAsia="Arial" w:hAnsi="Times New Roman" w:cs="Times New Roman"/>
          <w:color w:val="auto"/>
          <w:szCs w:val="22"/>
        </w:rPr>
        <w:t>76</w:t>
      </w:r>
      <w:r w:rsidR="00F7750F" w:rsidRPr="004F006B">
        <w:rPr>
          <w:rFonts w:ascii="Times New Roman" w:eastAsia="Arial" w:hAnsi="Times New Roman" w:cs="Times New Roman"/>
          <w:color w:val="auto"/>
          <w:szCs w:val="22"/>
        </w:rPr>
        <w:t>%</w:t>
      </w:r>
      <w:r w:rsidR="00156885" w:rsidRPr="004F006B">
        <w:rPr>
          <w:rFonts w:ascii="Times New Roman" w:eastAsia="Arial" w:hAnsi="Times New Roman" w:cs="Times New Roman"/>
          <w:color w:val="auto"/>
          <w:szCs w:val="22"/>
        </w:rPr>
        <w:t xml:space="preserve"> </w:t>
      </w:r>
      <w:r w:rsidR="00F7750F" w:rsidRPr="004F006B">
        <w:rPr>
          <w:rFonts w:ascii="Times New Roman" w:eastAsia="Arial" w:hAnsi="Times New Roman" w:cs="Times New Roman"/>
          <w:color w:val="auto"/>
          <w:szCs w:val="22"/>
        </w:rPr>
        <w:t xml:space="preserve">received </w:t>
      </w:r>
    </w:p>
    <w:p w:rsidR="0070234A" w:rsidRPr="004F006B" w:rsidRDefault="004F006B" w:rsidP="004F006B">
      <w:pPr>
        <w:pStyle w:val="Normal1"/>
        <w:spacing w:after="0" w:line="240" w:lineRule="auto"/>
        <w:ind w:left="1"/>
        <w:contextualSpacing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eastAsia="Arial" w:hAnsi="Times New Roman" w:cs="Times New Roman"/>
          <w:color w:val="auto"/>
          <w:szCs w:val="22"/>
        </w:rPr>
        <w:t xml:space="preserve">   </w:t>
      </w:r>
      <w:proofErr w:type="gramStart"/>
      <w:r w:rsidR="00F7750F" w:rsidRPr="004F006B">
        <w:rPr>
          <w:rFonts w:ascii="Times New Roman" w:eastAsia="Arial" w:hAnsi="Times New Roman" w:cs="Times New Roman"/>
          <w:color w:val="auto"/>
          <w:szCs w:val="22"/>
        </w:rPr>
        <w:t>no</w:t>
      </w:r>
      <w:proofErr w:type="gramEnd"/>
      <w:r w:rsidR="00F7750F" w:rsidRPr="004F006B">
        <w:rPr>
          <w:rFonts w:ascii="Times New Roman" w:eastAsia="Arial" w:hAnsi="Times New Roman" w:cs="Times New Roman"/>
          <w:color w:val="auto"/>
          <w:szCs w:val="22"/>
        </w:rPr>
        <w:t xml:space="preserve"> care. </w:t>
      </w:r>
      <w:r w:rsidR="0012195D" w:rsidRPr="004F006B">
        <w:rPr>
          <w:rFonts w:ascii="Times New Roman" w:eastAsia="Arial" w:hAnsi="Times New Roman" w:cs="Times New Roman"/>
          <w:color w:val="auto"/>
          <w:szCs w:val="22"/>
        </w:rPr>
        <w:t xml:space="preserve"> </w:t>
      </w:r>
    </w:p>
    <w:p w:rsidR="00246473" w:rsidRPr="00246473" w:rsidRDefault="00246473" w:rsidP="00246473">
      <w:pPr>
        <w:pStyle w:val="Normal1"/>
        <w:spacing w:after="0" w:line="240" w:lineRule="auto"/>
        <w:ind w:left="180"/>
        <w:contextualSpacing/>
        <w:rPr>
          <w:rFonts w:ascii="Times New Roman" w:hAnsi="Times New Roman" w:cs="Times New Roman"/>
          <w:color w:val="auto"/>
          <w:szCs w:val="22"/>
        </w:rPr>
      </w:pPr>
    </w:p>
    <w:p w:rsidR="007E4F34" w:rsidRPr="00B05B13" w:rsidRDefault="00C53903" w:rsidP="00BE6CA9">
      <w:pPr>
        <w:pStyle w:val="Normal1"/>
        <w:numPr>
          <w:ilvl w:val="0"/>
          <w:numId w:val="10"/>
        </w:numPr>
        <w:spacing w:after="120" w:line="240" w:lineRule="auto"/>
        <w:ind w:left="180" w:hanging="179"/>
        <w:contextualSpacing/>
        <w:rPr>
          <w:rFonts w:ascii="Times New Roman" w:hAnsi="Times New Roman" w:cs="Times New Roman"/>
          <w:color w:val="auto"/>
          <w:szCs w:val="22"/>
        </w:rPr>
      </w:pPr>
      <w:r w:rsidRPr="00B05B13">
        <w:rPr>
          <w:rFonts w:ascii="Times New Roman" w:eastAsia="Times New Roman" w:hAnsi="Times New Roman" w:cs="Times New Roman"/>
          <w:color w:val="auto"/>
          <w:szCs w:val="22"/>
        </w:rPr>
        <w:t>There were 9,500 children referred to the Harris County Juvenile Probation Department in 2014</w:t>
      </w:r>
      <w:r w:rsidR="000772AB">
        <w:rPr>
          <w:rFonts w:ascii="Times New Roman" w:eastAsia="Times New Roman" w:hAnsi="Times New Roman" w:cs="Times New Roman"/>
          <w:color w:val="auto"/>
          <w:szCs w:val="22"/>
        </w:rPr>
        <w:t>,</w:t>
      </w:r>
      <w:r w:rsidRPr="00B05B13">
        <w:rPr>
          <w:rFonts w:ascii="Times New Roman" w:eastAsia="Times New Roman" w:hAnsi="Times New Roman" w:cs="Times New Roman"/>
          <w:color w:val="auto"/>
          <w:szCs w:val="22"/>
        </w:rPr>
        <w:t xml:space="preserve"> and 71% in detention were diagnosed with</w:t>
      </w:r>
      <w:r w:rsidRPr="00B05B13">
        <w:rPr>
          <w:rFonts w:ascii="Times New Roman" w:eastAsia="Times New Roman" w:hAnsi="Times New Roman" w:cs="Times New Roman"/>
          <w:i/>
          <w:color w:val="auto"/>
          <w:szCs w:val="22"/>
        </w:rPr>
        <w:t xml:space="preserve"> </w:t>
      </w:r>
      <w:r w:rsidRPr="00B05B13">
        <w:rPr>
          <w:rFonts w:ascii="Times New Roman" w:eastAsia="Times New Roman" w:hAnsi="Times New Roman" w:cs="Times New Roman"/>
          <w:color w:val="auto"/>
          <w:szCs w:val="22"/>
        </w:rPr>
        <w:t>mental illness.</w:t>
      </w:r>
      <w:r w:rsidR="00B05B13" w:rsidRPr="00B05B13">
        <w:rPr>
          <w:rFonts w:ascii="Times New Roman" w:eastAsia="Times New Roman" w:hAnsi="Times New Roman" w:cs="Times New Roman"/>
          <w:color w:val="auto"/>
          <w:szCs w:val="22"/>
        </w:rPr>
        <w:t xml:space="preserve"> </w:t>
      </w:r>
      <w:r w:rsidR="004F006B">
        <w:rPr>
          <w:rFonts w:ascii="Times New Roman" w:eastAsia="Times New Roman" w:hAnsi="Times New Roman" w:cs="Times New Roman"/>
          <w:color w:val="auto"/>
          <w:szCs w:val="22"/>
        </w:rPr>
        <w:t>About 36</w:t>
      </w:r>
      <w:r w:rsidR="00DD035D" w:rsidRPr="00B05B13">
        <w:rPr>
          <w:rFonts w:ascii="Times New Roman" w:eastAsia="Times New Roman" w:hAnsi="Times New Roman" w:cs="Times New Roman"/>
          <w:color w:val="auto"/>
          <w:szCs w:val="22"/>
        </w:rPr>
        <w:t>%</w:t>
      </w:r>
      <w:r w:rsidR="002278B8" w:rsidRPr="00B05B13">
        <w:rPr>
          <w:rFonts w:ascii="Times New Roman" w:eastAsia="Times New Roman" w:hAnsi="Times New Roman" w:cs="Times New Roman"/>
          <w:color w:val="auto"/>
          <w:szCs w:val="22"/>
        </w:rPr>
        <w:t xml:space="preserve"> of</w:t>
      </w:r>
      <w:r w:rsidR="002278B8" w:rsidRPr="00B05B13">
        <w:rPr>
          <w:rFonts w:ascii="Times New Roman" w:eastAsia="Times New Roman" w:hAnsi="Times New Roman" w:cs="Times New Roman"/>
          <w:b/>
          <w:color w:val="auto"/>
          <w:szCs w:val="22"/>
        </w:rPr>
        <w:t xml:space="preserve"> </w:t>
      </w:r>
      <w:r w:rsidR="00B05B13" w:rsidRPr="00B05B13">
        <w:rPr>
          <w:rFonts w:ascii="Times New Roman" w:eastAsia="Times New Roman" w:hAnsi="Times New Roman" w:cs="Times New Roman"/>
          <w:color w:val="auto"/>
          <w:szCs w:val="22"/>
        </w:rPr>
        <w:t>probation</w:t>
      </w:r>
      <w:r w:rsidR="00D6656A" w:rsidRPr="00B05B13">
        <w:rPr>
          <w:rFonts w:ascii="Times New Roman" w:eastAsia="Times New Roman" w:hAnsi="Times New Roman" w:cs="Times New Roman"/>
          <w:color w:val="auto"/>
          <w:szCs w:val="22"/>
        </w:rPr>
        <w:t xml:space="preserve"> </w:t>
      </w:r>
      <w:r w:rsidR="002278B8" w:rsidRPr="00B05B13">
        <w:rPr>
          <w:rFonts w:ascii="Times New Roman" w:eastAsia="Times New Roman" w:hAnsi="Times New Roman" w:cs="Times New Roman"/>
          <w:color w:val="auto"/>
          <w:szCs w:val="22"/>
        </w:rPr>
        <w:t>youth reported witnessing or experiencing</w:t>
      </w:r>
      <w:r w:rsidR="009013E5" w:rsidRPr="00B05B13">
        <w:rPr>
          <w:rFonts w:ascii="Times New Roman" w:eastAsia="Times New Roman" w:hAnsi="Times New Roman" w:cs="Times New Roman"/>
          <w:color w:val="auto"/>
          <w:szCs w:val="22"/>
        </w:rPr>
        <w:t xml:space="preserve"> family or community violence.</w:t>
      </w:r>
    </w:p>
    <w:p w:rsidR="00BE6CA9" w:rsidRPr="00BE6CA9" w:rsidRDefault="00BE6CA9" w:rsidP="00BE6CA9">
      <w:pPr>
        <w:pStyle w:val="Normal1"/>
        <w:spacing w:after="120" w:line="240" w:lineRule="auto"/>
        <w:contextualSpacing/>
        <w:rPr>
          <w:rFonts w:ascii="Times New Roman" w:hAnsi="Times New Roman" w:cs="Times New Roman"/>
          <w:color w:val="auto"/>
          <w:szCs w:val="22"/>
        </w:rPr>
      </w:pPr>
    </w:p>
    <w:p w:rsidR="004F006B" w:rsidRPr="000B216C" w:rsidRDefault="007E4F34" w:rsidP="00246473">
      <w:pPr>
        <w:pStyle w:val="Normal1"/>
        <w:numPr>
          <w:ilvl w:val="0"/>
          <w:numId w:val="10"/>
        </w:numPr>
        <w:spacing w:after="120" w:line="240" w:lineRule="auto"/>
        <w:ind w:left="180" w:hanging="179"/>
        <w:contextualSpacing/>
        <w:rPr>
          <w:rFonts w:ascii="Times New Roman" w:hAnsi="Times New Roman" w:cs="Times New Roman"/>
          <w:color w:val="auto"/>
          <w:szCs w:val="22"/>
        </w:rPr>
      </w:pPr>
      <w:bookmarkStart w:id="0" w:name="_GoBack"/>
      <w:bookmarkEnd w:id="0"/>
      <w:r w:rsidRPr="000B216C">
        <w:rPr>
          <w:rFonts w:ascii="Times New Roman" w:hAnsi="Times New Roman" w:cs="Times New Roman"/>
        </w:rPr>
        <w:t>Harris County C</w:t>
      </w:r>
      <w:r w:rsidR="000B216C" w:rsidRPr="000B216C">
        <w:rPr>
          <w:rFonts w:ascii="Times New Roman" w:hAnsi="Times New Roman" w:cs="Times New Roman"/>
        </w:rPr>
        <w:t xml:space="preserve">hildren’s </w:t>
      </w:r>
      <w:r w:rsidRPr="000B216C">
        <w:rPr>
          <w:rFonts w:ascii="Times New Roman" w:hAnsi="Times New Roman" w:cs="Times New Roman"/>
        </w:rPr>
        <w:t>P</w:t>
      </w:r>
      <w:r w:rsidR="000B216C" w:rsidRPr="000B216C">
        <w:rPr>
          <w:rFonts w:ascii="Times New Roman" w:hAnsi="Times New Roman" w:cs="Times New Roman"/>
        </w:rPr>
        <w:t xml:space="preserve">rotective </w:t>
      </w:r>
      <w:r w:rsidRPr="000B216C">
        <w:rPr>
          <w:rFonts w:ascii="Times New Roman" w:hAnsi="Times New Roman" w:cs="Times New Roman"/>
        </w:rPr>
        <w:t>S</w:t>
      </w:r>
      <w:r w:rsidR="000B216C" w:rsidRPr="000B216C">
        <w:rPr>
          <w:rFonts w:ascii="Times New Roman" w:hAnsi="Times New Roman" w:cs="Times New Roman"/>
        </w:rPr>
        <w:t xml:space="preserve">ervices </w:t>
      </w:r>
      <w:r w:rsidRPr="000B216C">
        <w:rPr>
          <w:rFonts w:ascii="Times New Roman" w:hAnsi="Times New Roman" w:cs="Times New Roman"/>
        </w:rPr>
        <w:t xml:space="preserve"> completed 19,996 investigations in </w:t>
      </w:r>
    </w:p>
    <w:p w:rsidR="00246473" w:rsidRPr="007E4F34" w:rsidRDefault="004F006B" w:rsidP="004F006B">
      <w:pPr>
        <w:pStyle w:val="Normal1"/>
        <w:spacing w:after="120" w:line="240" w:lineRule="auto"/>
        <w:ind w:left="180" w:hanging="180"/>
        <w:contextualSpacing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7E4F34" w:rsidRPr="007E4F34">
        <w:rPr>
          <w:rFonts w:ascii="Times New Roman" w:hAnsi="Times New Roman" w:cs="Times New Roman"/>
        </w:rPr>
        <w:t>FY 2013.</w:t>
      </w:r>
      <w:proofErr w:type="gramEnd"/>
      <w:r w:rsidR="007E4F34" w:rsidRPr="007E4F34">
        <w:rPr>
          <w:rFonts w:ascii="Times New Roman" w:hAnsi="Times New Roman" w:cs="Times New Roman"/>
        </w:rPr>
        <w:t xml:space="preserve"> </w:t>
      </w:r>
      <w:r w:rsidR="00DD035D" w:rsidRPr="007E4F34">
        <w:rPr>
          <w:rFonts w:ascii="Times New Roman" w:hAnsi="Times New Roman" w:cs="Times New Roman"/>
        </w:rPr>
        <w:t xml:space="preserve">There were </w:t>
      </w:r>
      <w:r w:rsidR="007E4F34" w:rsidRPr="007E4F34">
        <w:rPr>
          <w:rFonts w:ascii="Times New Roman" w:hAnsi="Times New Roman" w:cs="Times New Roman"/>
        </w:rPr>
        <w:t xml:space="preserve">5,929 </w:t>
      </w:r>
      <w:r w:rsidR="00DD035D" w:rsidRPr="007E4F34">
        <w:rPr>
          <w:rFonts w:ascii="Times New Roman" w:hAnsi="Times New Roman" w:cs="Times New Roman"/>
        </w:rPr>
        <w:t>confirmed cases of child abuse</w:t>
      </w:r>
      <w:r w:rsidR="007E4F34" w:rsidRPr="007E4F34">
        <w:rPr>
          <w:rFonts w:ascii="Times New Roman" w:hAnsi="Times New Roman" w:cs="Times New Roman"/>
        </w:rPr>
        <w:t xml:space="preserve"> or</w:t>
      </w:r>
      <w:r w:rsidR="007E4F34">
        <w:rPr>
          <w:rFonts w:ascii="Times New Roman" w:hAnsi="Times New Roman" w:cs="Times New Roman"/>
        </w:rPr>
        <w:t xml:space="preserve"> neglect.</w:t>
      </w:r>
    </w:p>
    <w:p w:rsidR="007E4F34" w:rsidRPr="007E4F34" w:rsidRDefault="007E4F34" w:rsidP="007E4F34">
      <w:pPr>
        <w:pStyle w:val="Normal1"/>
        <w:spacing w:after="120" w:line="240" w:lineRule="auto"/>
        <w:ind w:left="180"/>
        <w:contextualSpacing/>
        <w:rPr>
          <w:rFonts w:ascii="Times New Roman" w:hAnsi="Times New Roman" w:cs="Times New Roman"/>
          <w:color w:val="auto"/>
          <w:szCs w:val="22"/>
        </w:rPr>
      </w:pPr>
    </w:p>
    <w:p w:rsidR="004E2CB0" w:rsidRPr="00246473" w:rsidRDefault="007E4F34" w:rsidP="00E8392D">
      <w:pPr>
        <w:pStyle w:val="Normal1"/>
        <w:numPr>
          <w:ilvl w:val="0"/>
          <w:numId w:val="10"/>
        </w:numPr>
        <w:spacing w:after="120" w:line="240" w:lineRule="auto"/>
        <w:ind w:left="180" w:hanging="179"/>
        <w:contextualSpacing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</w:rPr>
        <w:t>In 2013</w:t>
      </w:r>
      <w:r w:rsidR="000772A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there were 24 child abuse or neglect related fatalities in Harris County.</w:t>
      </w:r>
    </w:p>
    <w:p w:rsidR="00246473" w:rsidRPr="00246473" w:rsidRDefault="00246473" w:rsidP="00246473">
      <w:pPr>
        <w:pStyle w:val="Normal1"/>
        <w:spacing w:after="120" w:line="240" w:lineRule="auto"/>
        <w:ind w:left="180"/>
        <w:contextualSpacing/>
        <w:rPr>
          <w:rFonts w:ascii="Times New Roman" w:hAnsi="Times New Roman" w:cs="Times New Roman"/>
          <w:b/>
          <w:color w:val="auto"/>
          <w:szCs w:val="22"/>
        </w:rPr>
      </w:pPr>
    </w:p>
    <w:p w:rsidR="00CA7633" w:rsidRPr="007E4F34" w:rsidRDefault="002278B8" w:rsidP="00CA7633">
      <w:pPr>
        <w:pStyle w:val="Normal1"/>
        <w:numPr>
          <w:ilvl w:val="0"/>
          <w:numId w:val="10"/>
        </w:numPr>
        <w:spacing w:after="120" w:line="240" w:lineRule="auto"/>
        <w:ind w:left="180" w:hanging="179"/>
        <w:contextualSpacing/>
        <w:rPr>
          <w:rFonts w:ascii="Times New Roman" w:hAnsi="Times New Roman" w:cs="Times New Roman"/>
          <w:color w:val="auto"/>
          <w:szCs w:val="22"/>
        </w:rPr>
      </w:pPr>
      <w:r w:rsidRPr="007E4F34">
        <w:rPr>
          <w:rFonts w:ascii="Times New Roman" w:hAnsi="Times New Roman" w:cs="Times New Roman"/>
        </w:rPr>
        <w:t>Victims of child abuse often develop mental hea</w:t>
      </w:r>
      <w:r w:rsidR="000B2242" w:rsidRPr="007E4F34">
        <w:rPr>
          <w:rFonts w:ascii="Times New Roman" w:hAnsi="Times New Roman" w:cs="Times New Roman"/>
        </w:rPr>
        <w:t xml:space="preserve">lth and behavioral issues, possess </w:t>
      </w:r>
      <w:r w:rsidRPr="007E4F34">
        <w:rPr>
          <w:rFonts w:ascii="Times New Roman" w:hAnsi="Times New Roman" w:cs="Times New Roman"/>
        </w:rPr>
        <w:t xml:space="preserve">academic difficulties, and are </w:t>
      </w:r>
      <w:r w:rsidRPr="007E4F34">
        <w:rPr>
          <w:rFonts w:ascii="Times New Roman" w:hAnsi="Times New Roman" w:cs="Times New Roman"/>
        </w:rPr>
        <w:lastRenderedPageBreak/>
        <w:t xml:space="preserve">more likely to enter </w:t>
      </w:r>
      <w:r w:rsidR="000B2242" w:rsidRPr="007E4F34">
        <w:rPr>
          <w:rFonts w:ascii="Times New Roman" w:hAnsi="Times New Roman" w:cs="Times New Roman"/>
        </w:rPr>
        <w:t>the criminal justice system compared to</w:t>
      </w:r>
      <w:r w:rsidRPr="007E4F34">
        <w:rPr>
          <w:rFonts w:ascii="Times New Roman" w:hAnsi="Times New Roman" w:cs="Times New Roman"/>
        </w:rPr>
        <w:t xml:space="preserve"> their non-abused peers.</w:t>
      </w:r>
    </w:p>
    <w:p w:rsidR="00111133" w:rsidRPr="00246473" w:rsidRDefault="00CA7633" w:rsidP="00F06424">
      <w:pPr>
        <w:pStyle w:val="Normal1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Cs w:val="22"/>
          <w:u w:val="single"/>
        </w:rPr>
      </w:pPr>
      <w:r w:rsidRPr="00246473">
        <w:rPr>
          <w:rFonts w:ascii="Times New Roman" w:hAnsi="Times New Roman" w:cs="Times New Roman"/>
          <w:noProof/>
        </w:rPr>
        <w:drawing>
          <wp:inline distT="0" distB="0" distL="0" distR="0">
            <wp:extent cx="530198" cy="394335"/>
            <wp:effectExtent l="0" t="0" r="3810" b="5715"/>
            <wp:docPr id="14" name="Picture 14" descr="http://lunalunamag.com/wp-content/uploads/2015/02/public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unalunamag.com/wp-content/uploads/2015/02/public-schoo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35" cy="39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133" w:rsidRPr="00246473">
        <w:rPr>
          <w:rFonts w:ascii="Times New Roman" w:eastAsia="Times New Roman" w:hAnsi="Times New Roman" w:cs="Times New Roman"/>
          <w:b/>
          <w:color w:val="943634" w:themeColor="accent2" w:themeShade="BF"/>
          <w:szCs w:val="22"/>
          <w:u w:val="single"/>
        </w:rPr>
        <w:t>PREVALENCE OF MENTAL ILLNESS IN HOUSTON INDEPENDENT SCHOOL DISTRICT</w:t>
      </w:r>
      <w:r w:rsidR="002F615D" w:rsidRPr="00246473">
        <w:rPr>
          <w:rFonts w:ascii="Times New Roman" w:eastAsia="Times New Roman" w:hAnsi="Times New Roman" w:cs="Times New Roman"/>
          <w:b/>
          <w:color w:val="943634" w:themeColor="accent2" w:themeShade="BF"/>
          <w:szCs w:val="22"/>
          <w:u w:val="single"/>
        </w:rPr>
        <w:t xml:space="preserve"> (HISD)</w:t>
      </w:r>
    </w:p>
    <w:p w:rsidR="00246473" w:rsidRPr="00246473" w:rsidRDefault="00246473" w:rsidP="00246473">
      <w:pPr>
        <w:pStyle w:val="Normal1"/>
        <w:spacing w:after="120" w:line="240" w:lineRule="auto"/>
        <w:ind w:left="180"/>
        <w:contextualSpacing/>
        <w:rPr>
          <w:rFonts w:ascii="Times New Roman" w:eastAsia="Times New Roman" w:hAnsi="Times New Roman" w:cs="Times New Roman"/>
          <w:color w:val="auto"/>
          <w:szCs w:val="22"/>
          <w:u w:val="single"/>
        </w:rPr>
      </w:pPr>
    </w:p>
    <w:p w:rsidR="0070234A" w:rsidRPr="007E4F34" w:rsidRDefault="005919B5" w:rsidP="00613D43">
      <w:pPr>
        <w:pStyle w:val="Normal1"/>
        <w:numPr>
          <w:ilvl w:val="0"/>
          <w:numId w:val="32"/>
        </w:numPr>
        <w:spacing w:after="120" w:line="240" w:lineRule="auto"/>
        <w:ind w:left="180" w:hanging="180"/>
        <w:contextualSpacing/>
        <w:rPr>
          <w:rFonts w:ascii="Times New Roman" w:eastAsia="Times New Roman" w:hAnsi="Times New Roman" w:cs="Times New Roman"/>
          <w:color w:val="auto"/>
          <w:szCs w:val="22"/>
          <w:u w:val="single"/>
        </w:rPr>
      </w:pPr>
      <w:r w:rsidRPr="00246473">
        <w:rPr>
          <w:rFonts w:ascii="Times New Roman" w:eastAsia="Times New Roman" w:hAnsi="Times New Roman" w:cs="Times New Roman"/>
          <w:color w:val="auto"/>
          <w:szCs w:val="22"/>
        </w:rPr>
        <w:t xml:space="preserve">In </w:t>
      </w:r>
      <w:r w:rsidR="00111133" w:rsidRPr="00246473">
        <w:rPr>
          <w:rFonts w:ascii="Times New Roman" w:eastAsia="Times New Roman" w:hAnsi="Times New Roman" w:cs="Times New Roman"/>
          <w:color w:val="auto"/>
          <w:szCs w:val="22"/>
        </w:rPr>
        <w:t>2013-2014</w:t>
      </w:r>
      <w:r w:rsidR="006B5B5A">
        <w:rPr>
          <w:rFonts w:ascii="Times New Roman" w:eastAsia="Times New Roman" w:hAnsi="Times New Roman" w:cs="Times New Roman"/>
          <w:color w:val="auto"/>
          <w:szCs w:val="22"/>
        </w:rPr>
        <w:t>,</w:t>
      </w:r>
      <w:r w:rsidR="00111133" w:rsidRPr="00246473">
        <w:rPr>
          <w:rFonts w:ascii="Times New Roman" w:eastAsia="Times New Roman" w:hAnsi="Times New Roman" w:cs="Times New Roman"/>
          <w:color w:val="auto"/>
          <w:szCs w:val="22"/>
        </w:rPr>
        <w:t xml:space="preserve"> HISD reported 14,149 students experienced suicidal thoughts, homicidal threats, and</w:t>
      </w:r>
      <w:r w:rsidR="002F615D" w:rsidRPr="00246473">
        <w:rPr>
          <w:rFonts w:ascii="Times New Roman" w:eastAsia="Times New Roman" w:hAnsi="Times New Roman" w:cs="Times New Roman"/>
          <w:color w:val="auto"/>
          <w:szCs w:val="22"/>
        </w:rPr>
        <w:t>/or</w:t>
      </w:r>
      <w:r w:rsidR="00111133" w:rsidRPr="00246473">
        <w:rPr>
          <w:rFonts w:ascii="Times New Roman" w:eastAsia="Times New Roman" w:hAnsi="Times New Roman" w:cs="Times New Roman"/>
          <w:color w:val="auto"/>
          <w:szCs w:val="22"/>
        </w:rPr>
        <w:t xml:space="preserve"> incidents of </w:t>
      </w:r>
      <w:r w:rsidR="00E2521E" w:rsidRPr="00246473">
        <w:rPr>
          <w:rFonts w:ascii="Times New Roman" w:eastAsia="Times New Roman" w:hAnsi="Times New Roman" w:cs="Times New Roman"/>
          <w:color w:val="auto"/>
          <w:szCs w:val="22"/>
        </w:rPr>
        <w:t>self-harm, depression, and anxiety.</w:t>
      </w:r>
    </w:p>
    <w:p w:rsidR="007E4F34" w:rsidRPr="00246473" w:rsidRDefault="007E4F34" w:rsidP="007E4F34">
      <w:pPr>
        <w:pStyle w:val="Normal1"/>
        <w:spacing w:after="120" w:line="240" w:lineRule="auto"/>
        <w:ind w:left="180"/>
        <w:contextualSpacing/>
        <w:rPr>
          <w:rFonts w:ascii="Times New Roman" w:eastAsia="Times New Roman" w:hAnsi="Times New Roman" w:cs="Times New Roman"/>
          <w:color w:val="auto"/>
          <w:szCs w:val="22"/>
          <w:u w:val="single"/>
        </w:rPr>
      </w:pPr>
    </w:p>
    <w:p w:rsidR="004F006B" w:rsidRPr="004F006B" w:rsidRDefault="00B70D5E" w:rsidP="00613D43">
      <w:pPr>
        <w:pStyle w:val="Normal1"/>
        <w:numPr>
          <w:ilvl w:val="0"/>
          <w:numId w:val="7"/>
        </w:numPr>
        <w:spacing w:after="0" w:line="240" w:lineRule="auto"/>
        <w:ind w:left="173" w:hanging="173"/>
        <w:contextualSpacing/>
        <w:rPr>
          <w:rFonts w:ascii="Times New Roman" w:eastAsia="Arial" w:hAnsi="Times New Roman" w:cs="Times New Roman"/>
          <w:b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Reduced funding to HISD has decreased </w:t>
      </w:r>
      <w:r w:rsidR="00D30763" w:rsidRPr="00246473">
        <w:rPr>
          <w:rFonts w:ascii="Times New Roman" w:eastAsia="Arial" w:hAnsi="Times New Roman" w:cs="Times New Roman"/>
          <w:color w:val="auto"/>
          <w:szCs w:val="22"/>
        </w:rPr>
        <w:t>t</w:t>
      </w:r>
      <w:r w:rsidR="00D6656A" w:rsidRPr="00246473">
        <w:rPr>
          <w:rFonts w:ascii="Times New Roman" w:eastAsia="Arial" w:hAnsi="Times New Roman" w:cs="Times New Roman"/>
          <w:color w:val="auto"/>
          <w:szCs w:val="22"/>
        </w:rPr>
        <w:t xml:space="preserve">reatment of </w:t>
      </w:r>
      <w:r w:rsidR="00D6656A" w:rsidRPr="007E4F34">
        <w:rPr>
          <w:rFonts w:ascii="Times New Roman" w:eastAsia="Arial" w:hAnsi="Times New Roman" w:cs="Times New Roman"/>
          <w:color w:val="auto"/>
          <w:szCs w:val="22"/>
        </w:rPr>
        <w:t>mental health issue</w:t>
      </w:r>
      <w:r w:rsidR="00BB7124">
        <w:rPr>
          <w:rFonts w:ascii="Times New Roman" w:eastAsia="Arial" w:hAnsi="Times New Roman" w:cs="Times New Roman"/>
          <w:color w:val="auto"/>
          <w:szCs w:val="22"/>
        </w:rPr>
        <w:t>s</w:t>
      </w:r>
      <w:r w:rsidR="00D6656A" w:rsidRPr="0006167D">
        <w:rPr>
          <w:rFonts w:ascii="Times New Roman" w:eastAsia="Arial" w:hAnsi="Times New Roman" w:cs="Times New Roman"/>
          <w:color w:val="auto"/>
          <w:szCs w:val="22"/>
        </w:rPr>
        <w:t>. HISD students increasingly</w:t>
      </w:r>
      <w:r w:rsidR="00D30763" w:rsidRPr="0006167D">
        <w:rPr>
          <w:rFonts w:ascii="Times New Roman" w:eastAsia="Arial" w:hAnsi="Times New Roman" w:cs="Times New Roman"/>
          <w:color w:val="auto"/>
          <w:szCs w:val="22"/>
        </w:rPr>
        <w:t xml:space="preserve"> </w:t>
      </w:r>
      <w:r w:rsidR="00F7750F" w:rsidRPr="0006167D">
        <w:rPr>
          <w:rFonts w:ascii="Times New Roman" w:eastAsia="Arial" w:hAnsi="Times New Roman" w:cs="Times New Roman"/>
          <w:color w:val="auto"/>
          <w:szCs w:val="22"/>
        </w:rPr>
        <w:t xml:space="preserve">rely </w:t>
      </w:r>
    </w:p>
    <w:p w:rsidR="00501B5F" w:rsidRPr="00246473" w:rsidRDefault="00F7750F" w:rsidP="004F006B">
      <w:pPr>
        <w:pStyle w:val="Normal1"/>
        <w:spacing w:after="0" w:line="240" w:lineRule="auto"/>
        <w:ind w:left="173"/>
        <w:contextualSpacing/>
        <w:rPr>
          <w:rFonts w:ascii="Times New Roman" w:eastAsia="Arial" w:hAnsi="Times New Roman" w:cs="Times New Roman"/>
          <w:b/>
          <w:color w:val="auto"/>
          <w:szCs w:val="22"/>
        </w:rPr>
      </w:pPr>
      <w:proofErr w:type="gramStart"/>
      <w:r w:rsidRPr="0006167D">
        <w:rPr>
          <w:rFonts w:ascii="Times New Roman" w:eastAsia="Arial" w:hAnsi="Times New Roman" w:cs="Times New Roman"/>
          <w:color w:val="auto"/>
          <w:szCs w:val="22"/>
        </w:rPr>
        <w:t>on</w:t>
      </w:r>
      <w:proofErr w:type="gramEnd"/>
      <w:r w:rsidRPr="0006167D">
        <w:rPr>
          <w:rFonts w:ascii="Times New Roman" w:eastAsia="Arial" w:hAnsi="Times New Roman" w:cs="Times New Roman"/>
          <w:color w:val="auto"/>
          <w:szCs w:val="22"/>
        </w:rPr>
        <w:t xml:space="preserve"> the public mental health system.</w:t>
      </w:r>
    </w:p>
    <w:p w:rsidR="00613D43" w:rsidRPr="00246473" w:rsidRDefault="00613D43" w:rsidP="00613D43">
      <w:pPr>
        <w:pStyle w:val="Normal1"/>
        <w:spacing w:after="0" w:line="240" w:lineRule="auto"/>
        <w:ind w:left="173"/>
        <w:contextualSpacing/>
        <w:rPr>
          <w:rFonts w:ascii="Times New Roman" w:eastAsia="Arial" w:hAnsi="Times New Roman" w:cs="Times New Roman"/>
          <w:color w:val="auto"/>
          <w:szCs w:val="22"/>
        </w:rPr>
      </w:pPr>
    </w:p>
    <w:p w:rsidR="00BB7124" w:rsidRDefault="0012195D" w:rsidP="00BB7124">
      <w:pPr>
        <w:pStyle w:val="Normal1"/>
        <w:spacing w:after="120" w:line="240" w:lineRule="auto"/>
        <w:ind w:left="180"/>
        <w:rPr>
          <w:rFonts w:ascii="Times New Roman" w:eastAsia="Arial" w:hAnsi="Times New Roman" w:cs="Times New Roman"/>
          <w:b/>
          <w:smallCaps/>
          <w:color w:val="943634" w:themeColor="accent2" w:themeShade="BF"/>
          <w:szCs w:val="22"/>
          <w:u w:val="single"/>
        </w:rPr>
      </w:pPr>
      <w:r w:rsidRPr="00246473">
        <w:rPr>
          <w:rFonts w:ascii="Times New Roman" w:eastAsia="Arial" w:hAnsi="Times New Roman" w:cs="Times New Roman"/>
          <w:b/>
          <w:smallCaps/>
          <w:color w:val="943634" w:themeColor="accent2" w:themeShade="BF"/>
          <w:szCs w:val="22"/>
          <w:u w:val="single"/>
        </w:rPr>
        <w:t xml:space="preserve">PREVALENCE OF MENTAL ILLNESS IN ADULTS </w:t>
      </w:r>
    </w:p>
    <w:p w:rsidR="004F006B" w:rsidRDefault="00B05B13" w:rsidP="00B05B13">
      <w:pPr>
        <w:pStyle w:val="Normal1"/>
        <w:numPr>
          <w:ilvl w:val="0"/>
          <w:numId w:val="44"/>
        </w:numPr>
        <w:spacing w:after="0" w:line="240" w:lineRule="auto"/>
        <w:ind w:left="180" w:hanging="180"/>
        <w:contextualSpacing/>
        <w:rPr>
          <w:rFonts w:ascii="Times New Roman" w:eastAsia="Arial" w:hAnsi="Times New Roman" w:cs="Times New Roman"/>
          <w:color w:val="auto"/>
          <w:szCs w:val="22"/>
        </w:rPr>
      </w:pPr>
      <w:r w:rsidRPr="0006167D">
        <w:rPr>
          <w:rFonts w:ascii="Times New Roman" w:eastAsia="Arial" w:hAnsi="Times New Roman" w:cs="Times New Roman"/>
          <w:color w:val="auto"/>
          <w:szCs w:val="22"/>
        </w:rPr>
        <w:t xml:space="preserve">Nearly 46 million adults age 18 </w:t>
      </w:r>
      <w:r w:rsidR="00BB1742">
        <w:rPr>
          <w:rFonts w:ascii="Times New Roman" w:eastAsia="Arial" w:hAnsi="Times New Roman" w:cs="Times New Roman"/>
          <w:color w:val="auto"/>
          <w:szCs w:val="22"/>
        </w:rPr>
        <w:t xml:space="preserve">and older (20% </w:t>
      </w:r>
      <w:r w:rsidR="005F3026">
        <w:rPr>
          <w:rFonts w:ascii="Times New Roman" w:eastAsia="Arial" w:hAnsi="Times New Roman" w:cs="Times New Roman"/>
          <w:color w:val="auto"/>
          <w:szCs w:val="22"/>
        </w:rPr>
        <w:t>of Americans) had</w:t>
      </w:r>
      <w:r w:rsidRPr="0006167D">
        <w:rPr>
          <w:rFonts w:ascii="Times New Roman" w:eastAsia="Arial" w:hAnsi="Times New Roman" w:cs="Times New Roman"/>
          <w:color w:val="auto"/>
          <w:szCs w:val="22"/>
        </w:rPr>
        <w:t xml:space="preserve"> mental illness in the past year</w:t>
      </w:r>
    </w:p>
    <w:p w:rsidR="00B05B13" w:rsidRDefault="00B05B13" w:rsidP="004F006B">
      <w:pPr>
        <w:pStyle w:val="Normal1"/>
        <w:spacing w:after="0" w:line="240" w:lineRule="auto"/>
        <w:ind w:left="180"/>
        <w:contextualSpacing/>
        <w:rPr>
          <w:rFonts w:ascii="Times New Roman" w:eastAsia="Arial" w:hAnsi="Times New Roman" w:cs="Times New Roman"/>
          <w:color w:val="auto"/>
          <w:szCs w:val="22"/>
        </w:rPr>
      </w:pPr>
      <w:proofErr w:type="gramStart"/>
      <w:r>
        <w:rPr>
          <w:rFonts w:ascii="Times New Roman" w:eastAsia="Arial" w:hAnsi="Times New Roman" w:cs="Times New Roman"/>
          <w:color w:val="auto"/>
          <w:szCs w:val="22"/>
        </w:rPr>
        <w:t>(SAMHSA, 2012).</w:t>
      </w:r>
      <w:proofErr w:type="gramEnd"/>
      <w:r>
        <w:rPr>
          <w:rFonts w:ascii="Times New Roman" w:eastAsia="Arial" w:hAnsi="Times New Roman" w:cs="Times New Roman"/>
          <w:color w:val="auto"/>
          <w:szCs w:val="22"/>
        </w:rPr>
        <w:t xml:space="preserve"> </w:t>
      </w:r>
    </w:p>
    <w:p w:rsidR="00B05B13" w:rsidRDefault="00B05B13" w:rsidP="00B05B13">
      <w:pPr>
        <w:pStyle w:val="Normal1"/>
        <w:spacing w:after="0" w:line="240" w:lineRule="auto"/>
        <w:contextualSpacing/>
        <w:rPr>
          <w:rFonts w:ascii="Times New Roman" w:eastAsia="Arial" w:hAnsi="Times New Roman" w:cs="Times New Roman"/>
          <w:color w:val="auto"/>
          <w:szCs w:val="22"/>
        </w:rPr>
      </w:pPr>
    </w:p>
    <w:p w:rsidR="00BB7124" w:rsidRPr="00BB7124" w:rsidRDefault="00BB7124" w:rsidP="00E84837">
      <w:pPr>
        <w:pStyle w:val="Normal1"/>
        <w:numPr>
          <w:ilvl w:val="0"/>
          <w:numId w:val="44"/>
        </w:numPr>
        <w:spacing w:after="120" w:line="240" w:lineRule="auto"/>
        <w:ind w:left="180" w:hanging="180"/>
        <w:rPr>
          <w:rFonts w:ascii="Times New Roman" w:hAnsi="Times New Roman" w:cs="Times New Roman"/>
          <w:color w:val="943634" w:themeColor="accent2" w:themeShade="BF"/>
          <w:szCs w:val="22"/>
          <w:u w:val="single"/>
        </w:rPr>
      </w:pPr>
      <w:r>
        <w:rPr>
          <w:rFonts w:ascii="Times New Roman" w:eastAsia="Arial" w:hAnsi="Times New Roman" w:cs="Times New Roman"/>
          <w:color w:val="auto"/>
          <w:szCs w:val="22"/>
        </w:rPr>
        <w:t xml:space="preserve">Nationally, </w:t>
      </w:r>
      <w:r w:rsidR="00BB1742">
        <w:rPr>
          <w:rFonts w:ascii="Times New Roman" w:eastAsia="Arial" w:hAnsi="Times New Roman" w:cs="Times New Roman"/>
          <w:color w:val="auto"/>
          <w:szCs w:val="22"/>
        </w:rPr>
        <w:t>4.5%</w:t>
      </w:r>
      <w:r w:rsidRPr="0006167D">
        <w:rPr>
          <w:rFonts w:ascii="Times New Roman" w:eastAsia="Arial" w:hAnsi="Times New Roman" w:cs="Times New Roman"/>
          <w:color w:val="auto"/>
          <w:szCs w:val="22"/>
        </w:rPr>
        <w:t xml:space="preserve"> of the adult population experienced serious mental illness (SMI), although </w:t>
      </w:r>
      <w:r w:rsidR="00BB1742">
        <w:rPr>
          <w:rFonts w:ascii="Times New Roman" w:eastAsia="Arial" w:hAnsi="Times New Roman" w:cs="Times New Roman"/>
          <w:color w:val="auto"/>
          <w:szCs w:val="22"/>
        </w:rPr>
        <w:t xml:space="preserve">only </w:t>
      </w:r>
      <w:r w:rsidRPr="0006167D">
        <w:rPr>
          <w:rFonts w:ascii="Times New Roman" w:eastAsia="Arial" w:hAnsi="Times New Roman" w:cs="Times New Roman"/>
          <w:color w:val="auto"/>
          <w:szCs w:val="22"/>
        </w:rPr>
        <w:t>58.7</w:t>
      </w:r>
      <w:r w:rsidR="00BB1742">
        <w:rPr>
          <w:rFonts w:ascii="Times New Roman" w:eastAsia="Arial" w:hAnsi="Times New Roman" w:cs="Times New Roman"/>
          <w:color w:val="auto"/>
          <w:szCs w:val="22"/>
        </w:rPr>
        <w:t>%</w:t>
      </w:r>
      <w:r w:rsidRPr="0006167D">
        <w:rPr>
          <w:rFonts w:ascii="Times New Roman" w:eastAsia="Arial" w:hAnsi="Times New Roman" w:cs="Times New Roman"/>
          <w:color w:val="auto"/>
          <w:szCs w:val="22"/>
        </w:rPr>
        <w:t>, just over half</w:t>
      </w:r>
      <w:r w:rsidR="00BB1742">
        <w:rPr>
          <w:rFonts w:ascii="Times New Roman" w:eastAsia="Arial" w:hAnsi="Times New Roman" w:cs="Times New Roman"/>
          <w:color w:val="auto"/>
          <w:szCs w:val="22"/>
        </w:rPr>
        <w:t>,</w:t>
      </w:r>
      <w:r w:rsidRPr="0006167D">
        <w:rPr>
          <w:rFonts w:ascii="Times New Roman" w:eastAsia="Arial" w:hAnsi="Times New Roman" w:cs="Times New Roman"/>
          <w:color w:val="auto"/>
          <w:szCs w:val="22"/>
        </w:rPr>
        <w:t xml:space="preserve"> received treatment. The young adult population, 18</w:t>
      </w:r>
      <w:r w:rsidRPr="0006167D">
        <w:rPr>
          <w:rFonts w:ascii="Cambria Math" w:eastAsia="Arial" w:hAnsi="Cambria Math" w:cs="Cambria Math"/>
          <w:color w:val="auto"/>
          <w:szCs w:val="22"/>
        </w:rPr>
        <w:t>‐</w:t>
      </w:r>
      <w:r w:rsidR="005F3026">
        <w:rPr>
          <w:rFonts w:ascii="Times New Roman" w:eastAsia="Arial" w:hAnsi="Times New Roman" w:cs="Times New Roman"/>
          <w:color w:val="auto"/>
          <w:szCs w:val="22"/>
        </w:rPr>
        <w:t>25 years, is</w:t>
      </w:r>
      <w:r w:rsidRPr="0006167D">
        <w:rPr>
          <w:rFonts w:ascii="Times New Roman" w:eastAsia="Arial" w:hAnsi="Times New Roman" w:cs="Times New Roman"/>
          <w:color w:val="auto"/>
          <w:szCs w:val="22"/>
        </w:rPr>
        <w:t xml:space="preserve"> </w:t>
      </w:r>
      <w:r w:rsidR="00BB1742">
        <w:rPr>
          <w:rFonts w:ascii="Times New Roman" w:eastAsia="Arial" w:hAnsi="Times New Roman" w:cs="Times New Roman"/>
          <w:color w:val="auto"/>
          <w:szCs w:val="22"/>
        </w:rPr>
        <w:t>even</w:t>
      </w:r>
      <w:r w:rsidR="004F006B">
        <w:rPr>
          <w:rFonts w:ascii="Times New Roman" w:eastAsia="Arial" w:hAnsi="Times New Roman" w:cs="Times New Roman"/>
          <w:color w:val="auto"/>
          <w:szCs w:val="22"/>
        </w:rPr>
        <w:t xml:space="preserve"> less</w:t>
      </w:r>
      <w:r w:rsidR="00BB1742">
        <w:rPr>
          <w:rFonts w:ascii="Times New Roman" w:eastAsia="Arial" w:hAnsi="Times New Roman" w:cs="Times New Roman"/>
          <w:color w:val="auto"/>
          <w:szCs w:val="22"/>
        </w:rPr>
        <w:t xml:space="preserve"> </w:t>
      </w:r>
      <w:r w:rsidRPr="0006167D">
        <w:rPr>
          <w:rFonts w:ascii="Times New Roman" w:eastAsia="Arial" w:hAnsi="Times New Roman" w:cs="Times New Roman"/>
          <w:color w:val="auto"/>
          <w:szCs w:val="22"/>
        </w:rPr>
        <w:t xml:space="preserve">likely to receive treatment. </w:t>
      </w:r>
      <w:r w:rsidR="00B05B13">
        <w:rPr>
          <w:rFonts w:ascii="Times New Roman" w:eastAsia="Arial" w:hAnsi="Times New Roman" w:cs="Times New Roman"/>
          <w:color w:val="auto"/>
          <w:szCs w:val="22"/>
        </w:rPr>
        <w:t>L</w:t>
      </w:r>
      <w:r w:rsidRPr="0006167D">
        <w:rPr>
          <w:rFonts w:ascii="Times New Roman" w:eastAsia="Arial" w:hAnsi="Times New Roman" w:cs="Times New Roman"/>
          <w:color w:val="auto"/>
          <w:szCs w:val="22"/>
        </w:rPr>
        <w:t>ess than hal</w:t>
      </w:r>
      <w:r w:rsidR="00B05B13">
        <w:rPr>
          <w:rFonts w:ascii="Times New Roman" w:eastAsia="Arial" w:hAnsi="Times New Roman" w:cs="Times New Roman"/>
          <w:color w:val="auto"/>
          <w:szCs w:val="22"/>
        </w:rPr>
        <w:t>f, 40.4%</w:t>
      </w:r>
      <w:r w:rsidRPr="0006167D">
        <w:rPr>
          <w:rFonts w:ascii="Times New Roman" w:eastAsia="Arial" w:hAnsi="Times New Roman" w:cs="Times New Roman"/>
          <w:color w:val="auto"/>
          <w:szCs w:val="22"/>
        </w:rPr>
        <w:t>, of the young adult population received treatment for an SMI (SAMHSA Nationa</w:t>
      </w:r>
      <w:r>
        <w:rPr>
          <w:rFonts w:ascii="Times New Roman" w:eastAsia="Arial" w:hAnsi="Times New Roman" w:cs="Times New Roman"/>
          <w:color w:val="auto"/>
          <w:szCs w:val="22"/>
        </w:rPr>
        <w:t>l Survey on Drug Use and Health).</w:t>
      </w:r>
    </w:p>
    <w:p w:rsidR="00ED2A1D" w:rsidRDefault="00ED2A1D" w:rsidP="0006167D">
      <w:pPr>
        <w:pStyle w:val="Normal1"/>
        <w:numPr>
          <w:ilvl w:val="0"/>
          <w:numId w:val="9"/>
        </w:numPr>
        <w:spacing w:after="0" w:line="240" w:lineRule="auto"/>
        <w:ind w:left="180" w:hanging="180"/>
        <w:contextualSpacing/>
        <w:rPr>
          <w:rFonts w:ascii="Times New Roman" w:eastAsia="Arial" w:hAnsi="Times New Roman" w:cs="Times New Roman"/>
          <w:color w:val="auto"/>
          <w:szCs w:val="22"/>
        </w:rPr>
      </w:pPr>
      <w:r w:rsidRPr="00ED2A1D">
        <w:rPr>
          <w:rFonts w:ascii="Times New Roman" w:eastAsia="Arial" w:hAnsi="Times New Roman" w:cs="Times New Roman"/>
          <w:color w:val="auto"/>
          <w:szCs w:val="22"/>
        </w:rPr>
        <w:t>The Texas Health and Human Services Commission (HHSC), through the Department of State Health</w:t>
      </w:r>
      <w:r>
        <w:rPr>
          <w:rFonts w:ascii="Times New Roman" w:eastAsia="Arial" w:hAnsi="Times New Roman" w:cs="Times New Roman"/>
          <w:color w:val="auto"/>
          <w:szCs w:val="22"/>
        </w:rPr>
        <w:t xml:space="preserve"> Services (DSHS), estimated there are </w:t>
      </w:r>
      <w:r w:rsidRPr="00ED2A1D">
        <w:rPr>
          <w:rFonts w:ascii="Times New Roman" w:eastAsia="Arial" w:hAnsi="Times New Roman" w:cs="Times New Roman"/>
          <w:color w:val="auto"/>
          <w:szCs w:val="22"/>
        </w:rPr>
        <w:t>500,000 adults and 175,000 children in Texas with th</w:t>
      </w:r>
      <w:r>
        <w:rPr>
          <w:rFonts w:ascii="Times New Roman" w:eastAsia="Arial" w:hAnsi="Times New Roman" w:cs="Times New Roman"/>
          <w:color w:val="auto"/>
          <w:szCs w:val="22"/>
        </w:rPr>
        <w:t>e most severe mental health</w:t>
      </w:r>
      <w:r w:rsidRPr="00ED2A1D">
        <w:rPr>
          <w:rFonts w:ascii="Times New Roman" w:eastAsia="Arial" w:hAnsi="Times New Roman" w:cs="Times New Roman"/>
          <w:color w:val="auto"/>
          <w:szCs w:val="22"/>
        </w:rPr>
        <w:t xml:space="preserve"> needs </w:t>
      </w:r>
      <w:r>
        <w:rPr>
          <w:rFonts w:ascii="Times New Roman" w:eastAsia="Arial" w:hAnsi="Times New Roman" w:cs="Times New Roman"/>
          <w:color w:val="auto"/>
          <w:szCs w:val="22"/>
        </w:rPr>
        <w:t xml:space="preserve">(Meadows Mental Health Policy </w:t>
      </w:r>
      <w:r w:rsidR="005A1E46">
        <w:rPr>
          <w:rFonts w:ascii="Times New Roman" w:eastAsia="Arial" w:hAnsi="Times New Roman" w:cs="Times New Roman"/>
          <w:color w:val="auto"/>
          <w:szCs w:val="22"/>
        </w:rPr>
        <w:t>Institute</w:t>
      </w:r>
      <w:r>
        <w:rPr>
          <w:rFonts w:ascii="Times New Roman" w:eastAsia="Arial" w:hAnsi="Times New Roman" w:cs="Times New Roman"/>
          <w:color w:val="auto"/>
          <w:szCs w:val="22"/>
        </w:rPr>
        <w:t>).</w:t>
      </w:r>
    </w:p>
    <w:p w:rsidR="00ED2A1D" w:rsidRDefault="00ED2A1D" w:rsidP="00ED2A1D">
      <w:pPr>
        <w:pStyle w:val="Normal1"/>
        <w:spacing w:after="0" w:line="240" w:lineRule="auto"/>
        <w:ind w:left="180"/>
        <w:contextualSpacing/>
        <w:rPr>
          <w:rFonts w:ascii="Times New Roman" w:eastAsia="Arial" w:hAnsi="Times New Roman" w:cs="Times New Roman"/>
          <w:color w:val="auto"/>
          <w:szCs w:val="22"/>
        </w:rPr>
      </w:pPr>
    </w:p>
    <w:p w:rsidR="0006167D" w:rsidRPr="007A477C" w:rsidRDefault="007A477C" w:rsidP="0006167D">
      <w:pPr>
        <w:pStyle w:val="Normal1"/>
        <w:numPr>
          <w:ilvl w:val="0"/>
          <w:numId w:val="9"/>
        </w:numPr>
        <w:spacing w:after="0" w:line="240" w:lineRule="auto"/>
        <w:ind w:left="180" w:hanging="180"/>
        <w:contextualSpacing/>
        <w:rPr>
          <w:rFonts w:ascii="Times New Roman" w:eastAsia="Arial" w:hAnsi="Times New Roman" w:cs="Times New Roman"/>
          <w:color w:val="auto"/>
          <w:szCs w:val="22"/>
        </w:rPr>
      </w:pPr>
      <w:r w:rsidRPr="007A477C">
        <w:rPr>
          <w:rFonts w:ascii="Times New Roman" w:eastAsia="Arial" w:hAnsi="Times New Roman" w:cs="Times New Roman"/>
          <w:color w:val="auto"/>
          <w:szCs w:val="22"/>
        </w:rPr>
        <w:lastRenderedPageBreak/>
        <w:t>In 2013, 41,149</w:t>
      </w:r>
      <w:r w:rsidR="0006167D" w:rsidRPr="007A477C">
        <w:rPr>
          <w:rFonts w:ascii="Times New Roman" w:eastAsia="Arial" w:hAnsi="Times New Roman" w:cs="Times New Roman"/>
          <w:color w:val="auto"/>
          <w:szCs w:val="22"/>
        </w:rPr>
        <w:t xml:space="preserve"> Americans died by suicide</w:t>
      </w:r>
      <w:r w:rsidRPr="007A477C">
        <w:rPr>
          <w:rFonts w:ascii="Times New Roman" w:eastAsia="Arial" w:hAnsi="Times New Roman" w:cs="Times New Roman"/>
          <w:color w:val="auto"/>
          <w:szCs w:val="22"/>
        </w:rPr>
        <w:t>.</w:t>
      </w:r>
      <w:r w:rsidR="0006167D" w:rsidRPr="007A477C">
        <w:rPr>
          <w:rFonts w:ascii="Times New Roman" w:eastAsia="Arial" w:hAnsi="Times New Roman" w:cs="Times New Roman"/>
          <w:color w:val="auto"/>
          <w:szCs w:val="22"/>
        </w:rPr>
        <w:t xml:space="preserve"> In Texas</w:t>
      </w:r>
      <w:r w:rsidRPr="007A477C">
        <w:rPr>
          <w:rFonts w:ascii="Times New Roman" w:eastAsia="Arial" w:hAnsi="Times New Roman" w:cs="Times New Roman"/>
          <w:color w:val="auto"/>
          <w:szCs w:val="22"/>
        </w:rPr>
        <w:t>, 3</w:t>
      </w:r>
      <w:r w:rsidR="00BB1742">
        <w:rPr>
          <w:rFonts w:ascii="Times New Roman" w:eastAsia="Arial" w:hAnsi="Times New Roman" w:cs="Times New Roman"/>
          <w:color w:val="auto"/>
          <w:szCs w:val="22"/>
        </w:rPr>
        <w:t>,</w:t>
      </w:r>
      <w:r w:rsidRPr="007A477C">
        <w:rPr>
          <w:rFonts w:ascii="Times New Roman" w:eastAsia="Arial" w:hAnsi="Times New Roman" w:cs="Times New Roman"/>
          <w:color w:val="auto"/>
          <w:szCs w:val="22"/>
        </w:rPr>
        <w:t>059</w:t>
      </w:r>
      <w:r w:rsidR="0006167D" w:rsidRPr="007A477C">
        <w:rPr>
          <w:rFonts w:ascii="Times New Roman" w:eastAsia="Arial" w:hAnsi="Times New Roman" w:cs="Times New Roman"/>
          <w:color w:val="auto"/>
          <w:szCs w:val="22"/>
        </w:rPr>
        <w:t xml:space="preserve"> died by</w:t>
      </w:r>
      <w:r>
        <w:rPr>
          <w:rFonts w:ascii="Times New Roman" w:eastAsia="Arial" w:hAnsi="Times New Roman" w:cs="Times New Roman"/>
          <w:color w:val="auto"/>
          <w:szCs w:val="22"/>
        </w:rPr>
        <w:t xml:space="preserve"> </w:t>
      </w:r>
      <w:r w:rsidR="0006167D" w:rsidRPr="007A477C">
        <w:rPr>
          <w:rFonts w:ascii="Times New Roman" w:eastAsia="Arial" w:hAnsi="Times New Roman" w:cs="Times New Roman"/>
          <w:color w:val="auto"/>
          <w:szCs w:val="22"/>
        </w:rPr>
        <w:t xml:space="preserve">suicide (American </w:t>
      </w:r>
      <w:r>
        <w:rPr>
          <w:rFonts w:ascii="Times New Roman" w:eastAsia="Arial" w:hAnsi="Times New Roman" w:cs="Times New Roman"/>
          <w:color w:val="auto"/>
          <w:szCs w:val="22"/>
        </w:rPr>
        <w:t>Association of Suicidology, 2013</w:t>
      </w:r>
      <w:r w:rsidR="0006167D" w:rsidRPr="007A477C">
        <w:rPr>
          <w:rFonts w:ascii="Times New Roman" w:eastAsia="Arial" w:hAnsi="Times New Roman" w:cs="Times New Roman"/>
          <w:color w:val="auto"/>
          <w:szCs w:val="22"/>
        </w:rPr>
        <w:t>).</w:t>
      </w:r>
    </w:p>
    <w:p w:rsidR="0006167D" w:rsidRPr="0006167D" w:rsidRDefault="0006167D" w:rsidP="007A477C">
      <w:pPr>
        <w:pStyle w:val="Normal1"/>
        <w:spacing w:after="0" w:line="240" w:lineRule="auto"/>
        <w:contextualSpacing/>
        <w:rPr>
          <w:rFonts w:ascii="Times New Roman" w:eastAsia="Arial" w:hAnsi="Times New Roman" w:cs="Times New Roman"/>
          <w:color w:val="auto"/>
          <w:szCs w:val="22"/>
        </w:rPr>
      </w:pPr>
    </w:p>
    <w:p w:rsidR="00D30763" w:rsidRPr="005A1E46" w:rsidRDefault="00A4452D" w:rsidP="00613D43">
      <w:pPr>
        <w:pStyle w:val="Normal1"/>
        <w:numPr>
          <w:ilvl w:val="0"/>
          <w:numId w:val="9"/>
        </w:numPr>
        <w:spacing w:after="0" w:line="240" w:lineRule="auto"/>
        <w:ind w:left="180" w:hanging="179"/>
        <w:contextualSpacing/>
        <w:rPr>
          <w:rFonts w:ascii="Times New Roman" w:hAnsi="Times New Roman" w:cs="Times New Roman"/>
          <w:color w:val="auto"/>
          <w:szCs w:val="22"/>
        </w:rPr>
      </w:pPr>
      <w:r w:rsidRPr="005A1E46">
        <w:rPr>
          <w:rFonts w:ascii="Times New Roman" w:eastAsia="Arial" w:hAnsi="Times New Roman" w:cs="Times New Roman"/>
          <w:color w:val="auto"/>
          <w:szCs w:val="22"/>
        </w:rPr>
        <w:t>Of the 3</w:t>
      </w:r>
      <w:r w:rsidR="0012195D" w:rsidRPr="005A1E46">
        <w:rPr>
          <w:rFonts w:ascii="Times New Roman" w:eastAsia="Arial" w:hAnsi="Times New Roman" w:cs="Times New Roman"/>
          <w:color w:val="auto"/>
          <w:szCs w:val="22"/>
        </w:rPr>
        <w:t>.</w:t>
      </w:r>
      <w:r w:rsidRPr="005A1E46">
        <w:rPr>
          <w:rFonts w:ascii="Times New Roman" w:eastAsia="Arial" w:hAnsi="Times New Roman" w:cs="Times New Roman"/>
          <w:color w:val="auto"/>
          <w:szCs w:val="22"/>
        </w:rPr>
        <w:t>1</w:t>
      </w:r>
      <w:r w:rsidR="0012195D" w:rsidRPr="005A1E46">
        <w:rPr>
          <w:rFonts w:ascii="Times New Roman" w:eastAsia="Arial" w:hAnsi="Times New Roman" w:cs="Times New Roman"/>
          <w:color w:val="auto"/>
          <w:szCs w:val="22"/>
        </w:rPr>
        <w:t xml:space="preserve"> </w:t>
      </w:r>
      <w:r w:rsidR="00D30763" w:rsidRPr="005A1E46">
        <w:rPr>
          <w:rFonts w:ascii="Times New Roman" w:eastAsia="Arial" w:hAnsi="Times New Roman" w:cs="Times New Roman"/>
          <w:color w:val="auto"/>
          <w:szCs w:val="22"/>
        </w:rPr>
        <w:t>millio</w:t>
      </w:r>
      <w:r w:rsidR="002F615D" w:rsidRPr="005A1E46">
        <w:rPr>
          <w:rFonts w:ascii="Times New Roman" w:eastAsia="Arial" w:hAnsi="Times New Roman" w:cs="Times New Roman"/>
          <w:color w:val="auto"/>
          <w:szCs w:val="22"/>
        </w:rPr>
        <w:t>n adults in Harris County</w:t>
      </w:r>
      <w:r w:rsidR="007A477C">
        <w:rPr>
          <w:rFonts w:ascii="Times New Roman" w:eastAsia="Arial" w:hAnsi="Times New Roman" w:cs="Times New Roman"/>
          <w:color w:val="auto"/>
          <w:szCs w:val="22"/>
        </w:rPr>
        <w:t xml:space="preserve"> (</w:t>
      </w:r>
      <w:r w:rsidR="002F615D" w:rsidRPr="005A1E46">
        <w:rPr>
          <w:rFonts w:ascii="Times New Roman" w:eastAsia="Arial" w:hAnsi="Times New Roman" w:cs="Times New Roman"/>
          <w:color w:val="auto"/>
          <w:szCs w:val="22"/>
        </w:rPr>
        <w:t>2012</w:t>
      </w:r>
      <w:r w:rsidR="007E4F34" w:rsidRPr="005A1E46">
        <w:rPr>
          <w:rFonts w:ascii="Times New Roman" w:eastAsia="Arial" w:hAnsi="Times New Roman" w:cs="Times New Roman"/>
          <w:color w:val="auto"/>
          <w:szCs w:val="22"/>
        </w:rPr>
        <w:t xml:space="preserve"> Census)</w:t>
      </w:r>
      <w:r w:rsidR="00D30763" w:rsidRPr="005A1E46">
        <w:rPr>
          <w:rFonts w:ascii="Times New Roman" w:eastAsia="Arial" w:hAnsi="Times New Roman" w:cs="Times New Roman"/>
          <w:color w:val="auto"/>
          <w:szCs w:val="22"/>
        </w:rPr>
        <w:t>:</w:t>
      </w:r>
    </w:p>
    <w:p w:rsidR="00D30763" w:rsidRPr="000B216C" w:rsidRDefault="00C32838" w:rsidP="00613D43">
      <w:pPr>
        <w:pStyle w:val="Normal1"/>
        <w:numPr>
          <w:ilvl w:val="0"/>
          <w:numId w:val="33"/>
        </w:numPr>
        <w:spacing w:after="0" w:line="240" w:lineRule="auto"/>
        <w:ind w:left="720"/>
        <w:contextualSpacing/>
        <w:rPr>
          <w:rFonts w:ascii="Times New Roman" w:hAnsi="Times New Roman" w:cs="Times New Roman"/>
          <w:color w:val="auto"/>
          <w:szCs w:val="22"/>
        </w:rPr>
      </w:pPr>
      <w:r w:rsidRPr="000B216C">
        <w:rPr>
          <w:rFonts w:ascii="Times New Roman" w:eastAsia="Arial" w:hAnsi="Times New Roman" w:cs="Times New Roman"/>
          <w:color w:val="auto"/>
          <w:szCs w:val="22"/>
        </w:rPr>
        <w:t>516,362</w:t>
      </w:r>
      <w:r w:rsidR="00C03ECA" w:rsidRPr="000B216C">
        <w:rPr>
          <w:rFonts w:ascii="Times New Roman" w:eastAsia="Arial" w:hAnsi="Times New Roman" w:cs="Times New Roman"/>
          <w:color w:val="auto"/>
          <w:szCs w:val="22"/>
        </w:rPr>
        <w:t xml:space="preserve"> were</w:t>
      </w:r>
      <w:r w:rsidR="000B2242" w:rsidRPr="000B216C">
        <w:rPr>
          <w:rFonts w:ascii="Times New Roman" w:eastAsia="Arial" w:hAnsi="Times New Roman" w:cs="Times New Roman"/>
          <w:color w:val="auto"/>
          <w:szCs w:val="22"/>
        </w:rPr>
        <w:t xml:space="preserve"> estimated to have a </w:t>
      </w:r>
      <w:r w:rsidR="0012195D" w:rsidRPr="000B216C">
        <w:rPr>
          <w:rFonts w:ascii="Times New Roman" w:eastAsia="Arial" w:hAnsi="Times New Roman" w:cs="Times New Roman"/>
          <w:color w:val="auto"/>
          <w:szCs w:val="22"/>
        </w:rPr>
        <w:t>mental illness</w:t>
      </w:r>
    </w:p>
    <w:p w:rsidR="0070234A" w:rsidRPr="000B216C" w:rsidRDefault="00C32838" w:rsidP="00613D43">
      <w:pPr>
        <w:pStyle w:val="Normal1"/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Cs w:val="22"/>
        </w:rPr>
      </w:pPr>
      <w:r w:rsidRPr="000B216C">
        <w:rPr>
          <w:rFonts w:ascii="Times New Roman" w:eastAsia="Arial" w:hAnsi="Times New Roman" w:cs="Times New Roman"/>
          <w:color w:val="auto"/>
          <w:szCs w:val="22"/>
        </w:rPr>
        <w:t>142,930</w:t>
      </w:r>
      <w:r w:rsidR="0012195D" w:rsidRPr="000B216C">
        <w:rPr>
          <w:rFonts w:ascii="Times New Roman" w:eastAsia="Arial" w:hAnsi="Times New Roman" w:cs="Times New Roman"/>
          <w:color w:val="auto"/>
          <w:szCs w:val="22"/>
        </w:rPr>
        <w:t xml:space="preserve"> </w:t>
      </w:r>
      <w:r w:rsidR="00C03ECA" w:rsidRPr="000B216C">
        <w:rPr>
          <w:rFonts w:ascii="Times New Roman" w:eastAsia="Arial" w:hAnsi="Times New Roman" w:cs="Times New Roman"/>
          <w:color w:val="auto"/>
          <w:szCs w:val="22"/>
        </w:rPr>
        <w:t>had a</w:t>
      </w:r>
      <w:r w:rsidR="000C1E5F" w:rsidRPr="000B216C">
        <w:rPr>
          <w:rFonts w:ascii="Times New Roman" w:eastAsia="Arial" w:hAnsi="Times New Roman" w:cs="Times New Roman"/>
          <w:color w:val="auto"/>
          <w:szCs w:val="22"/>
        </w:rPr>
        <w:t xml:space="preserve"> </w:t>
      </w:r>
      <w:r w:rsidRPr="000B216C">
        <w:rPr>
          <w:rFonts w:ascii="Times New Roman" w:eastAsia="Arial" w:hAnsi="Times New Roman" w:cs="Times New Roman"/>
          <w:color w:val="auto"/>
          <w:szCs w:val="22"/>
        </w:rPr>
        <w:t xml:space="preserve">serious </w:t>
      </w:r>
      <w:r w:rsidR="008208E0" w:rsidRPr="000B216C">
        <w:rPr>
          <w:rFonts w:ascii="Times New Roman" w:eastAsia="Arial" w:hAnsi="Times New Roman" w:cs="Times New Roman"/>
          <w:color w:val="auto"/>
          <w:szCs w:val="22"/>
        </w:rPr>
        <w:t>mental illness</w:t>
      </w:r>
    </w:p>
    <w:p w:rsidR="0070234A" w:rsidRPr="005A1E46" w:rsidRDefault="00C32838" w:rsidP="00613D43">
      <w:pPr>
        <w:pStyle w:val="Normal1"/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 w:cs="Times New Roman"/>
          <w:color w:val="auto"/>
          <w:szCs w:val="22"/>
        </w:rPr>
      </w:pPr>
      <w:r w:rsidRPr="000B216C">
        <w:rPr>
          <w:rFonts w:ascii="Times New Roman" w:eastAsia="Arial" w:hAnsi="Times New Roman" w:cs="Times New Roman"/>
          <w:color w:val="auto"/>
          <w:szCs w:val="22"/>
        </w:rPr>
        <w:t>89,579</w:t>
      </w:r>
      <w:r w:rsidR="0012195D" w:rsidRPr="000B216C">
        <w:rPr>
          <w:rFonts w:ascii="Times New Roman" w:eastAsia="Arial" w:hAnsi="Times New Roman" w:cs="Times New Roman"/>
          <w:color w:val="auto"/>
          <w:szCs w:val="22"/>
        </w:rPr>
        <w:t xml:space="preserve"> </w:t>
      </w:r>
      <w:r w:rsidR="00A12E99" w:rsidRPr="000B216C">
        <w:rPr>
          <w:rFonts w:ascii="Times New Roman" w:eastAsia="Arial" w:hAnsi="Times New Roman" w:cs="Times New Roman"/>
          <w:color w:val="auto"/>
          <w:szCs w:val="22"/>
        </w:rPr>
        <w:t xml:space="preserve">individuals with serious mental illness </w:t>
      </w:r>
      <w:r w:rsidR="00C03ECA" w:rsidRPr="000B216C">
        <w:rPr>
          <w:rFonts w:ascii="Times New Roman" w:eastAsia="Arial" w:hAnsi="Times New Roman" w:cs="Times New Roman"/>
          <w:color w:val="auto"/>
          <w:szCs w:val="22"/>
        </w:rPr>
        <w:t>had</w:t>
      </w:r>
      <w:r w:rsidR="0012195D" w:rsidRPr="005A1E46">
        <w:rPr>
          <w:rFonts w:ascii="Times New Roman" w:eastAsia="Arial" w:hAnsi="Times New Roman" w:cs="Times New Roman"/>
          <w:color w:val="auto"/>
          <w:szCs w:val="22"/>
        </w:rPr>
        <w:t xml:space="preserve"> no public (Medicaid or Medicare) or private h</w:t>
      </w:r>
      <w:r w:rsidR="00C03ECA" w:rsidRPr="005A1E46">
        <w:rPr>
          <w:rFonts w:ascii="Times New Roman" w:eastAsia="Arial" w:hAnsi="Times New Roman" w:cs="Times New Roman"/>
          <w:color w:val="auto"/>
          <w:szCs w:val="22"/>
        </w:rPr>
        <w:t>ealth insurance and were</w:t>
      </w:r>
      <w:r w:rsidR="00D6656A" w:rsidRPr="005A1E46">
        <w:rPr>
          <w:rFonts w:ascii="Times New Roman" w:eastAsia="Arial" w:hAnsi="Times New Roman" w:cs="Times New Roman"/>
          <w:color w:val="auto"/>
          <w:szCs w:val="22"/>
        </w:rPr>
        <w:t xml:space="preserve"> exclusively</w:t>
      </w:r>
      <w:r w:rsidR="00D6656A" w:rsidRPr="005A1E46">
        <w:rPr>
          <w:rFonts w:ascii="Times New Roman" w:eastAsia="Arial" w:hAnsi="Times New Roman" w:cs="Times New Roman"/>
          <w:b/>
          <w:color w:val="auto"/>
          <w:szCs w:val="22"/>
        </w:rPr>
        <w:t xml:space="preserve"> </w:t>
      </w:r>
      <w:r w:rsidR="0012195D" w:rsidRPr="005A1E46">
        <w:rPr>
          <w:rFonts w:ascii="Times New Roman" w:eastAsia="Arial" w:hAnsi="Times New Roman" w:cs="Times New Roman"/>
          <w:color w:val="auto"/>
          <w:szCs w:val="22"/>
        </w:rPr>
        <w:t>dependent on the public mental health service system for treatment.</w:t>
      </w:r>
    </w:p>
    <w:p w:rsidR="00D30763" w:rsidRPr="00246473" w:rsidRDefault="00D30763" w:rsidP="0006167D">
      <w:pPr>
        <w:pStyle w:val="Normal1"/>
        <w:spacing w:after="0" w:line="240" w:lineRule="auto"/>
        <w:contextualSpacing/>
        <w:rPr>
          <w:rFonts w:ascii="Times New Roman" w:hAnsi="Times New Roman" w:cs="Times New Roman"/>
          <w:color w:val="auto"/>
          <w:sz w:val="20"/>
        </w:rPr>
      </w:pPr>
    </w:p>
    <w:p w:rsidR="0070234A" w:rsidRPr="007E4F34" w:rsidRDefault="0012195D" w:rsidP="00F06424">
      <w:pPr>
        <w:pStyle w:val="Normal1"/>
        <w:numPr>
          <w:ilvl w:val="0"/>
          <w:numId w:val="32"/>
        </w:numPr>
        <w:spacing w:after="0" w:line="240" w:lineRule="auto"/>
        <w:ind w:left="180" w:hanging="180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In </w:t>
      </w:r>
      <w:r w:rsidR="00C32838" w:rsidRPr="00246473">
        <w:rPr>
          <w:rFonts w:ascii="Times New Roman" w:eastAsia="Arial" w:hAnsi="Times New Roman" w:cs="Times New Roman"/>
          <w:color w:val="auto"/>
          <w:szCs w:val="22"/>
        </w:rPr>
        <w:t>2013</w:t>
      </w: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, approximately </w:t>
      </w:r>
      <w:r w:rsidR="00C32838" w:rsidRPr="00246473">
        <w:rPr>
          <w:rFonts w:ascii="Times New Roman" w:eastAsia="Arial" w:hAnsi="Times New Roman" w:cs="Times New Roman"/>
          <w:color w:val="auto"/>
          <w:szCs w:val="22"/>
        </w:rPr>
        <w:t>75,475</w:t>
      </w: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 </w:t>
      </w:r>
      <w:r w:rsidR="007A477C">
        <w:rPr>
          <w:rFonts w:ascii="Times New Roman" w:eastAsia="Arial" w:hAnsi="Times New Roman" w:cs="Times New Roman"/>
          <w:color w:val="auto"/>
          <w:szCs w:val="22"/>
        </w:rPr>
        <w:t xml:space="preserve">Harris County </w:t>
      </w:r>
      <w:r w:rsidRPr="00246473">
        <w:rPr>
          <w:rFonts w:ascii="Times New Roman" w:eastAsia="Arial" w:hAnsi="Times New Roman" w:cs="Times New Roman"/>
          <w:color w:val="auto"/>
          <w:szCs w:val="22"/>
        </w:rPr>
        <w:t>adults with se</w:t>
      </w:r>
      <w:r w:rsidR="003D34EE" w:rsidRPr="00246473">
        <w:rPr>
          <w:rFonts w:ascii="Times New Roman" w:eastAsia="Arial" w:hAnsi="Times New Roman" w:cs="Times New Roman"/>
          <w:color w:val="auto"/>
          <w:szCs w:val="22"/>
        </w:rPr>
        <w:t>rious</w:t>
      </w: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 mental illness </w:t>
      </w:r>
      <w:r w:rsidR="00D30763" w:rsidRPr="00246473">
        <w:rPr>
          <w:rFonts w:ascii="Times New Roman" w:eastAsia="Arial" w:hAnsi="Times New Roman" w:cs="Times New Roman"/>
          <w:color w:val="auto"/>
          <w:szCs w:val="22"/>
        </w:rPr>
        <w:t xml:space="preserve">did not have </w:t>
      </w: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access </w:t>
      </w:r>
      <w:r w:rsidR="00D30763" w:rsidRPr="00246473">
        <w:rPr>
          <w:rFonts w:ascii="Times New Roman" w:eastAsia="Arial" w:hAnsi="Times New Roman" w:cs="Times New Roman"/>
          <w:color w:val="auto"/>
          <w:szCs w:val="22"/>
        </w:rPr>
        <w:t xml:space="preserve">to </w:t>
      </w:r>
      <w:r w:rsidRPr="00246473">
        <w:rPr>
          <w:rFonts w:ascii="Times New Roman" w:eastAsia="Arial" w:hAnsi="Times New Roman" w:cs="Times New Roman"/>
          <w:color w:val="auto"/>
          <w:szCs w:val="22"/>
        </w:rPr>
        <w:t>treatment from the public or private mental health systems.</w:t>
      </w:r>
    </w:p>
    <w:p w:rsidR="007E4F34" w:rsidRPr="00246473" w:rsidRDefault="007E4F34" w:rsidP="007E4F34">
      <w:pPr>
        <w:pStyle w:val="Normal1"/>
        <w:spacing w:after="0" w:line="240" w:lineRule="auto"/>
        <w:ind w:left="180"/>
        <w:contextualSpacing/>
        <w:rPr>
          <w:rFonts w:ascii="Times New Roman" w:hAnsi="Times New Roman" w:cs="Times New Roman"/>
          <w:color w:val="auto"/>
          <w:szCs w:val="22"/>
        </w:rPr>
      </w:pPr>
    </w:p>
    <w:p w:rsidR="007E4F34" w:rsidRPr="00F06424" w:rsidRDefault="00386CEC" w:rsidP="00F06424">
      <w:pPr>
        <w:pStyle w:val="Normal1"/>
        <w:numPr>
          <w:ilvl w:val="0"/>
          <w:numId w:val="9"/>
        </w:numPr>
        <w:spacing w:after="0" w:line="240" w:lineRule="auto"/>
        <w:ind w:left="180" w:hanging="179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In </w:t>
      </w:r>
      <w:r w:rsidR="0012195D" w:rsidRPr="00246473">
        <w:rPr>
          <w:rFonts w:ascii="Times New Roman" w:eastAsia="Arial" w:hAnsi="Times New Roman" w:cs="Times New Roman"/>
          <w:color w:val="auto"/>
          <w:szCs w:val="22"/>
        </w:rPr>
        <w:t>2014, 20</w:t>
      </w:r>
      <w:r w:rsidR="00D30763" w:rsidRPr="00246473">
        <w:rPr>
          <w:rFonts w:ascii="Times New Roman" w:eastAsia="Arial" w:hAnsi="Times New Roman" w:cs="Times New Roman"/>
          <w:color w:val="auto"/>
          <w:szCs w:val="22"/>
        </w:rPr>
        <w:t xml:space="preserve">% </w:t>
      </w:r>
      <w:r w:rsidR="00A12E99" w:rsidRPr="00246473">
        <w:rPr>
          <w:rFonts w:ascii="Times New Roman" w:eastAsia="Arial" w:hAnsi="Times New Roman" w:cs="Times New Roman"/>
          <w:color w:val="auto"/>
          <w:szCs w:val="22"/>
        </w:rPr>
        <w:t xml:space="preserve">of </w:t>
      </w:r>
      <w:r w:rsidR="002F615D" w:rsidRPr="00246473">
        <w:rPr>
          <w:rFonts w:ascii="Times New Roman" w:eastAsia="Arial" w:hAnsi="Times New Roman" w:cs="Times New Roman"/>
          <w:color w:val="auto"/>
          <w:szCs w:val="22"/>
        </w:rPr>
        <w:t xml:space="preserve">the </w:t>
      </w:r>
      <w:r w:rsidR="00C21676">
        <w:rPr>
          <w:rFonts w:ascii="Times New Roman" w:eastAsia="Arial" w:hAnsi="Times New Roman" w:cs="Times New Roman"/>
          <w:color w:val="auto"/>
          <w:szCs w:val="22"/>
        </w:rPr>
        <w:t>c</w:t>
      </w:r>
      <w:r w:rsidR="00A12E99" w:rsidRPr="00246473">
        <w:rPr>
          <w:rFonts w:ascii="Times New Roman" w:eastAsia="Arial" w:hAnsi="Times New Roman" w:cs="Times New Roman"/>
          <w:color w:val="auto"/>
          <w:szCs w:val="22"/>
        </w:rPr>
        <w:t>ounty residents</w:t>
      </w:r>
      <w:r w:rsidR="00C03ECA" w:rsidRPr="00246473">
        <w:rPr>
          <w:rFonts w:ascii="Times New Roman" w:eastAsia="Arial" w:hAnsi="Times New Roman" w:cs="Times New Roman"/>
          <w:color w:val="auto"/>
          <w:szCs w:val="22"/>
        </w:rPr>
        <w:t xml:space="preserve"> in jail had</w:t>
      </w:r>
      <w:r w:rsidR="002F615D" w:rsidRPr="00246473">
        <w:rPr>
          <w:rFonts w:ascii="Times New Roman" w:eastAsia="Arial" w:hAnsi="Times New Roman" w:cs="Times New Roman"/>
          <w:color w:val="auto"/>
          <w:szCs w:val="22"/>
        </w:rPr>
        <w:t xml:space="preserve"> a current or prior diagnosis of mental illness.</w:t>
      </w:r>
    </w:p>
    <w:p w:rsidR="00336DF9" w:rsidRPr="00246473" w:rsidRDefault="00336DF9" w:rsidP="00F06424">
      <w:pPr>
        <w:pStyle w:val="Normal1"/>
        <w:spacing w:after="120" w:line="240" w:lineRule="auto"/>
        <w:contextualSpacing/>
        <w:jc w:val="center"/>
        <w:rPr>
          <w:rFonts w:ascii="Times New Roman" w:eastAsia="Arial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b/>
          <w:color w:val="943634" w:themeColor="accent2" w:themeShade="BF"/>
          <w:szCs w:val="22"/>
          <w:u w:val="single"/>
        </w:rPr>
        <w:t>HOMELESSNESS</w:t>
      </w:r>
      <w:r w:rsidR="00781B05" w:rsidRPr="00246473">
        <w:rPr>
          <w:rFonts w:ascii="Times New Roman" w:eastAsia="Arial" w:hAnsi="Times New Roman" w:cs="Times New Roman"/>
          <w:b/>
          <w:color w:val="auto"/>
          <w:szCs w:val="22"/>
          <w:u w:val="single"/>
        </w:rPr>
        <w:t xml:space="preserve"> </w:t>
      </w:r>
      <w:r w:rsidR="00781B05" w:rsidRPr="00246473">
        <w:rPr>
          <w:rFonts w:ascii="Times New Roman" w:eastAsia="Arial" w:hAnsi="Times New Roman" w:cs="Times New Roman"/>
          <w:color w:val="auto"/>
          <w:szCs w:val="22"/>
        </w:rPr>
        <w:t xml:space="preserve">       </w:t>
      </w:r>
      <w:r w:rsidR="00781B05" w:rsidRPr="00246473">
        <w:rPr>
          <w:rFonts w:ascii="Times New Roman" w:hAnsi="Times New Roman" w:cs="Times New Roman"/>
          <w:noProof/>
        </w:rPr>
        <w:drawing>
          <wp:inline distT="0" distB="0" distL="0" distR="0">
            <wp:extent cx="455933" cy="530198"/>
            <wp:effectExtent l="0" t="0" r="1270" b="3810"/>
            <wp:docPr id="2" name="Picture 2" descr="https://encrypted-tbn1.gstatic.com/images?q=tbn:ANd9GcR2rGP1gQI8DnCT2PRUza6zT0TunuR-rdy4JdYEpB1d7_gk433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2rGP1gQI8DnCT2PRUza6zT0TunuR-rdy4JdYEpB1d7_gk433si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38" cy="54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97" w:rsidRPr="00246473" w:rsidRDefault="00D50097" w:rsidP="00336DF9">
      <w:pPr>
        <w:pStyle w:val="Normal1"/>
        <w:spacing w:after="120" w:line="240" w:lineRule="auto"/>
        <w:contextualSpacing/>
        <w:rPr>
          <w:rFonts w:ascii="Times New Roman" w:eastAsia="Arial" w:hAnsi="Times New Roman" w:cs="Times New Roman"/>
          <w:b/>
          <w:color w:val="auto"/>
          <w:szCs w:val="22"/>
          <w:u w:val="single"/>
        </w:rPr>
      </w:pPr>
    </w:p>
    <w:p w:rsidR="00781B05" w:rsidRPr="00F06424" w:rsidRDefault="00456AD4" w:rsidP="00613D43">
      <w:pPr>
        <w:pStyle w:val="Normal1"/>
        <w:numPr>
          <w:ilvl w:val="0"/>
          <w:numId w:val="9"/>
        </w:numPr>
        <w:spacing w:after="0" w:line="240" w:lineRule="auto"/>
        <w:ind w:left="180" w:hanging="179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Of the 5,351 </w:t>
      </w:r>
      <w:r w:rsidR="008208E0" w:rsidRPr="00246473">
        <w:rPr>
          <w:rFonts w:ascii="Times New Roman" w:eastAsia="Arial" w:hAnsi="Times New Roman" w:cs="Times New Roman"/>
          <w:color w:val="auto"/>
          <w:szCs w:val="22"/>
        </w:rPr>
        <w:t xml:space="preserve">individuals </w:t>
      </w:r>
      <w:r w:rsidRPr="00246473">
        <w:rPr>
          <w:rFonts w:ascii="Times New Roman" w:eastAsia="Arial" w:hAnsi="Times New Roman" w:cs="Times New Roman"/>
          <w:color w:val="auto"/>
          <w:szCs w:val="22"/>
        </w:rPr>
        <w:t>experiencing homelessness in Harris County,</w:t>
      </w:r>
      <w:r w:rsidR="00734F50" w:rsidRPr="00246473">
        <w:rPr>
          <w:rFonts w:ascii="Times New Roman" w:eastAsia="Arial" w:hAnsi="Times New Roman" w:cs="Times New Roman"/>
          <w:color w:val="auto"/>
          <w:szCs w:val="22"/>
        </w:rPr>
        <w:t xml:space="preserve"> two-thirds </w:t>
      </w:r>
      <w:r w:rsidR="00336DF9" w:rsidRPr="00246473">
        <w:rPr>
          <w:rFonts w:ascii="Times New Roman" w:eastAsia="Arial" w:hAnsi="Times New Roman" w:cs="Times New Roman"/>
          <w:color w:val="auto"/>
          <w:szCs w:val="22"/>
        </w:rPr>
        <w:t>reported prior psyc</w:t>
      </w:r>
      <w:r w:rsidR="00A12E99" w:rsidRPr="00246473">
        <w:rPr>
          <w:rFonts w:ascii="Times New Roman" w:eastAsia="Arial" w:hAnsi="Times New Roman" w:cs="Times New Roman"/>
          <w:color w:val="auto"/>
          <w:szCs w:val="22"/>
        </w:rPr>
        <w:t>hiatric hospitalization, required</w:t>
      </w:r>
      <w:r w:rsidR="00336DF9" w:rsidRPr="00246473">
        <w:rPr>
          <w:rFonts w:ascii="Times New Roman" w:eastAsia="Arial" w:hAnsi="Times New Roman" w:cs="Times New Roman"/>
          <w:color w:val="auto"/>
          <w:szCs w:val="22"/>
        </w:rPr>
        <w:t xml:space="preserve"> mental health treatment, </w:t>
      </w:r>
      <w:r w:rsidR="006F1CDB">
        <w:rPr>
          <w:rFonts w:ascii="Times New Roman" w:eastAsia="Arial" w:hAnsi="Times New Roman" w:cs="Times New Roman"/>
          <w:color w:val="auto"/>
          <w:szCs w:val="22"/>
        </w:rPr>
        <w:t>and/</w:t>
      </w:r>
      <w:r w:rsidR="00336DF9" w:rsidRPr="00246473">
        <w:rPr>
          <w:rFonts w:ascii="Times New Roman" w:eastAsia="Arial" w:hAnsi="Times New Roman" w:cs="Times New Roman"/>
          <w:color w:val="auto"/>
          <w:szCs w:val="22"/>
        </w:rPr>
        <w:t>or ha</w:t>
      </w:r>
      <w:r w:rsidR="00A12E99" w:rsidRPr="00246473">
        <w:rPr>
          <w:rFonts w:ascii="Times New Roman" w:eastAsia="Arial" w:hAnsi="Times New Roman" w:cs="Times New Roman"/>
          <w:color w:val="auto"/>
          <w:szCs w:val="22"/>
        </w:rPr>
        <w:t>d</w:t>
      </w:r>
      <w:r w:rsidR="00336DF9" w:rsidRPr="00246473">
        <w:rPr>
          <w:rFonts w:ascii="Times New Roman" w:eastAsia="Arial" w:hAnsi="Times New Roman" w:cs="Times New Roman"/>
          <w:color w:val="auto"/>
          <w:szCs w:val="22"/>
        </w:rPr>
        <w:t xml:space="preserve"> to leave their ho</w:t>
      </w:r>
      <w:r w:rsidRPr="00246473">
        <w:rPr>
          <w:rFonts w:ascii="Times New Roman" w:eastAsia="Arial" w:hAnsi="Times New Roman" w:cs="Times New Roman"/>
          <w:color w:val="auto"/>
          <w:szCs w:val="22"/>
        </w:rPr>
        <w:t>mes due to mental illness</w:t>
      </w:r>
      <w:r w:rsidR="00336DF9" w:rsidRPr="00246473">
        <w:rPr>
          <w:rFonts w:ascii="Times New Roman" w:eastAsia="Arial" w:hAnsi="Times New Roman" w:cs="Times New Roman"/>
          <w:color w:val="auto"/>
          <w:szCs w:val="22"/>
        </w:rPr>
        <w:t>.</w:t>
      </w:r>
    </w:p>
    <w:p w:rsidR="00F06424" w:rsidRPr="00246473" w:rsidRDefault="00F06424" w:rsidP="00F06424">
      <w:pPr>
        <w:pStyle w:val="Normal1"/>
        <w:spacing w:after="0" w:line="240" w:lineRule="auto"/>
        <w:ind w:left="180"/>
        <w:contextualSpacing/>
        <w:rPr>
          <w:rFonts w:ascii="Times New Roman" w:hAnsi="Times New Roman" w:cs="Times New Roman"/>
          <w:color w:val="auto"/>
          <w:szCs w:val="22"/>
        </w:rPr>
      </w:pPr>
    </w:p>
    <w:p w:rsidR="00F06424" w:rsidRDefault="002F615D" w:rsidP="00F06424">
      <w:pPr>
        <w:pStyle w:val="Normal1"/>
        <w:numPr>
          <w:ilvl w:val="0"/>
          <w:numId w:val="9"/>
        </w:numPr>
        <w:spacing w:after="0" w:line="240" w:lineRule="auto"/>
        <w:ind w:left="180" w:hanging="179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hAnsi="Times New Roman" w:cs="Times New Roman"/>
          <w:color w:val="auto"/>
          <w:szCs w:val="22"/>
        </w:rPr>
        <w:t xml:space="preserve">Additionally, one-half </w:t>
      </w:r>
      <w:r w:rsidR="00456AD4" w:rsidRPr="00246473">
        <w:rPr>
          <w:rFonts w:ascii="Times New Roman" w:eastAsia="Arial" w:hAnsi="Times New Roman" w:cs="Times New Roman"/>
          <w:color w:val="auto"/>
          <w:szCs w:val="22"/>
        </w:rPr>
        <w:t xml:space="preserve">of </w:t>
      </w:r>
      <w:r w:rsidR="00781B05" w:rsidRPr="00246473">
        <w:rPr>
          <w:rFonts w:ascii="Times New Roman" w:eastAsia="Arial" w:hAnsi="Times New Roman" w:cs="Times New Roman"/>
          <w:color w:val="auto"/>
          <w:szCs w:val="22"/>
        </w:rPr>
        <w:t xml:space="preserve">the </w:t>
      </w:r>
      <w:r w:rsidR="00456AD4" w:rsidRPr="00246473">
        <w:rPr>
          <w:rFonts w:ascii="Times New Roman" w:eastAsia="Arial" w:hAnsi="Times New Roman" w:cs="Times New Roman"/>
          <w:color w:val="auto"/>
          <w:szCs w:val="22"/>
        </w:rPr>
        <w:t xml:space="preserve">unsheltered homeless reported current </w:t>
      </w:r>
      <w:r w:rsidR="006F1CDB">
        <w:rPr>
          <w:rFonts w:ascii="Times New Roman" w:eastAsia="Arial" w:hAnsi="Times New Roman" w:cs="Times New Roman"/>
          <w:color w:val="auto"/>
          <w:szCs w:val="22"/>
        </w:rPr>
        <w:t>mental health disorders. In previous</w:t>
      </w:r>
      <w:r w:rsidR="00456AD4" w:rsidRPr="00246473">
        <w:rPr>
          <w:rFonts w:ascii="Times New Roman" w:eastAsia="Arial" w:hAnsi="Times New Roman" w:cs="Times New Roman"/>
          <w:color w:val="auto"/>
          <w:szCs w:val="22"/>
        </w:rPr>
        <w:t xml:space="preserve"> surveys, </w:t>
      </w:r>
      <w:r w:rsidR="00336DF9" w:rsidRPr="00246473">
        <w:rPr>
          <w:rFonts w:ascii="Times New Roman" w:eastAsia="Arial" w:hAnsi="Times New Roman" w:cs="Times New Roman"/>
          <w:color w:val="auto"/>
          <w:szCs w:val="22"/>
        </w:rPr>
        <w:t xml:space="preserve">40% received </w:t>
      </w:r>
      <w:r w:rsidR="00336DF9" w:rsidRPr="00B528F7">
        <w:rPr>
          <w:rFonts w:ascii="Times New Roman" w:eastAsia="Arial" w:hAnsi="Times New Roman" w:cs="Times New Roman"/>
          <w:color w:val="auto"/>
          <w:szCs w:val="22"/>
        </w:rPr>
        <w:t>no treatment</w:t>
      </w:r>
      <w:r w:rsidR="00FF2316" w:rsidRPr="00246473">
        <w:rPr>
          <w:rFonts w:ascii="Times New Roman" w:eastAsia="Arial" w:hAnsi="Times New Roman" w:cs="Times New Roman"/>
          <w:color w:val="auto"/>
          <w:szCs w:val="22"/>
        </w:rPr>
        <w:t xml:space="preserve"> during </w:t>
      </w:r>
      <w:r w:rsidR="00336DF9" w:rsidRPr="00246473">
        <w:rPr>
          <w:rFonts w:ascii="Times New Roman" w:eastAsia="Arial" w:hAnsi="Times New Roman" w:cs="Times New Roman"/>
          <w:color w:val="auto"/>
          <w:szCs w:val="22"/>
        </w:rPr>
        <w:t>the past year.</w:t>
      </w:r>
    </w:p>
    <w:p w:rsidR="00F06424" w:rsidRPr="00F06424" w:rsidRDefault="00F06424" w:rsidP="00F06424">
      <w:pPr>
        <w:pStyle w:val="Normal1"/>
        <w:spacing w:after="0" w:line="240" w:lineRule="auto"/>
        <w:contextualSpacing/>
        <w:rPr>
          <w:rFonts w:ascii="Times New Roman" w:hAnsi="Times New Roman" w:cs="Times New Roman"/>
          <w:color w:val="auto"/>
          <w:szCs w:val="22"/>
        </w:rPr>
      </w:pPr>
    </w:p>
    <w:p w:rsidR="007571CE" w:rsidRPr="006F1CDB" w:rsidRDefault="00646E18" w:rsidP="007571CE">
      <w:pPr>
        <w:pStyle w:val="Normal1"/>
        <w:numPr>
          <w:ilvl w:val="0"/>
          <w:numId w:val="9"/>
        </w:numPr>
        <w:spacing w:after="0" w:line="240" w:lineRule="auto"/>
        <w:ind w:left="180" w:hanging="179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hAnsi="Times New Roman" w:cs="Times New Roman"/>
        </w:rPr>
        <w:t>Among homeless youth ages 13-24 (n=436), 60.8% reported</w:t>
      </w:r>
      <w:r w:rsidR="00D50097" w:rsidRPr="00246473">
        <w:rPr>
          <w:rFonts w:ascii="Times New Roman" w:hAnsi="Times New Roman" w:cs="Times New Roman"/>
        </w:rPr>
        <w:t xml:space="preserve"> having</w:t>
      </w:r>
      <w:r w:rsidRPr="00246473">
        <w:rPr>
          <w:rFonts w:ascii="Times New Roman" w:hAnsi="Times New Roman" w:cs="Times New Roman"/>
        </w:rPr>
        <w:t xml:space="preserve"> a diagnosis of bipolar, depression or a psychotic disorder.</w:t>
      </w:r>
    </w:p>
    <w:p w:rsidR="006F1CDB" w:rsidRPr="00246473" w:rsidRDefault="006F1CDB" w:rsidP="006F1CDB">
      <w:pPr>
        <w:pStyle w:val="Normal1"/>
        <w:spacing w:after="0" w:line="240" w:lineRule="auto"/>
        <w:contextualSpacing/>
        <w:rPr>
          <w:rFonts w:ascii="Times New Roman" w:hAnsi="Times New Roman" w:cs="Times New Roman"/>
          <w:color w:val="auto"/>
          <w:szCs w:val="22"/>
        </w:rPr>
      </w:pPr>
    </w:p>
    <w:p w:rsidR="007571CE" w:rsidRPr="006F1CDB" w:rsidRDefault="006F1CDB" w:rsidP="00D3605E">
      <w:pPr>
        <w:pStyle w:val="Normal1"/>
        <w:numPr>
          <w:ilvl w:val="0"/>
          <w:numId w:val="38"/>
        </w:numPr>
        <w:spacing w:after="0" w:line="240" w:lineRule="auto"/>
        <w:ind w:left="360" w:firstLine="0"/>
        <w:contextualSpacing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</w:rPr>
        <w:lastRenderedPageBreak/>
        <w:t xml:space="preserve">Of these, 53.9% reported </w:t>
      </w:r>
      <w:r w:rsidR="00646E18" w:rsidRPr="00B528F7">
        <w:rPr>
          <w:rFonts w:ascii="Times New Roman" w:hAnsi="Times New Roman" w:cs="Times New Roman"/>
        </w:rPr>
        <w:t xml:space="preserve">they </w:t>
      </w:r>
      <w:r w:rsidR="00D3605E" w:rsidRPr="00B528F7">
        <w:rPr>
          <w:rFonts w:ascii="Times New Roman" w:hAnsi="Times New Roman" w:cs="Times New Roman"/>
        </w:rPr>
        <w:t>required</w:t>
      </w:r>
      <w:r w:rsidR="00B528F7">
        <w:rPr>
          <w:rFonts w:ascii="Times New Roman" w:hAnsi="Times New Roman" w:cs="Times New Roman"/>
        </w:rPr>
        <w:t xml:space="preserve"> </w:t>
      </w:r>
      <w:r w:rsidR="00646E18" w:rsidRPr="00B528F7">
        <w:rPr>
          <w:rFonts w:ascii="Times New Roman" w:hAnsi="Times New Roman" w:cs="Times New Roman"/>
        </w:rPr>
        <w:t>treatment at some</w:t>
      </w:r>
      <w:r>
        <w:rPr>
          <w:rFonts w:ascii="Times New Roman" w:hAnsi="Times New Roman" w:cs="Times New Roman"/>
        </w:rPr>
        <w:t xml:space="preserve"> point but did not receive it.</w:t>
      </w:r>
    </w:p>
    <w:p w:rsidR="006F1CDB" w:rsidRPr="00B528F7" w:rsidRDefault="006F1CDB" w:rsidP="006F1CDB">
      <w:pPr>
        <w:pStyle w:val="Normal1"/>
        <w:spacing w:after="0" w:line="240" w:lineRule="auto"/>
        <w:ind w:left="360"/>
        <w:contextualSpacing/>
        <w:rPr>
          <w:rFonts w:ascii="Times New Roman" w:hAnsi="Times New Roman" w:cs="Times New Roman"/>
          <w:color w:val="auto"/>
          <w:szCs w:val="22"/>
        </w:rPr>
      </w:pPr>
    </w:p>
    <w:p w:rsidR="00A12E99" w:rsidRPr="006F1CDB" w:rsidRDefault="00646E18" w:rsidP="007A477C">
      <w:pPr>
        <w:pStyle w:val="Normal1"/>
        <w:numPr>
          <w:ilvl w:val="0"/>
          <w:numId w:val="38"/>
        </w:numPr>
        <w:spacing w:after="0" w:line="240" w:lineRule="auto"/>
        <w:ind w:left="360" w:firstLine="0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hAnsi="Times New Roman" w:cs="Times New Roman"/>
        </w:rPr>
        <w:t xml:space="preserve">47.3% met criteria for serious mental </w:t>
      </w:r>
      <w:r w:rsidR="00D3605E">
        <w:rPr>
          <w:rFonts w:ascii="Times New Roman" w:hAnsi="Times New Roman" w:cs="Times New Roman"/>
        </w:rPr>
        <w:t>distress</w:t>
      </w:r>
      <w:r w:rsidRPr="00246473">
        <w:rPr>
          <w:rFonts w:ascii="Times New Roman" w:hAnsi="Times New Roman" w:cs="Times New Roman"/>
        </w:rPr>
        <w:t xml:space="preserve"> in the past month based on </w:t>
      </w:r>
      <w:r w:rsidR="00D3605E">
        <w:rPr>
          <w:rFonts w:ascii="Times New Roman" w:hAnsi="Times New Roman" w:cs="Times New Roman"/>
        </w:rPr>
        <w:t xml:space="preserve">an assessment </w:t>
      </w:r>
      <w:r w:rsidRPr="00246473">
        <w:rPr>
          <w:rFonts w:ascii="Times New Roman" w:hAnsi="Times New Roman" w:cs="Times New Roman"/>
        </w:rPr>
        <w:t xml:space="preserve">tool </w:t>
      </w:r>
      <w:r w:rsidR="00D3605E">
        <w:rPr>
          <w:rFonts w:ascii="Times New Roman" w:hAnsi="Times New Roman" w:cs="Times New Roman"/>
        </w:rPr>
        <w:t>predictive</w:t>
      </w:r>
      <w:r w:rsidRPr="00246473">
        <w:rPr>
          <w:rFonts w:ascii="Times New Roman" w:hAnsi="Times New Roman" w:cs="Times New Roman"/>
        </w:rPr>
        <w:t xml:space="preserve"> of </w:t>
      </w:r>
      <w:r w:rsidR="00D3605E">
        <w:rPr>
          <w:rFonts w:ascii="Times New Roman" w:hAnsi="Times New Roman" w:cs="Times New Roman"/>
        </w:rPr>
        <w:t>mental health</w:t>
      </w:r>
      <w:r w:rsidRPr="00246473">
        <w:rPr>
          <w:rFonts w:ascii="Times New Roman" w:hAnsi="Times New Roman" w:cs="Times New Roman"/>
        </w:rPr>
        <w:t xml:space="preserve"> status.</w:t>
      </w:r>
    </w:p>
    <w:p w:rsidR="006F1CDB" w:rsidRPr="00246473" w:rsidRDefault="006F1CDB" w:rsidP="006F1CDB">
      <w:pPr>
        <w:pStyle w:val="Normal1"/>
        <w:spacing w:after="0" w:line="240" w:lineRule="auto"/>
        <w:contextualSpacing/>
        <w:rPr>
          <w:rFonts w:ascii="Times New Roman" w:hAnsi="Times New Roman" w:cs="Times New Roman"/>
          <w:color w:val="auto"/>
          <w:szCs w:val="22"/>
        </w:rPr>
      </w:pPr>
    </w:p>
    <w:p w:rsidR="00A12E99" w:rsidRPr="00246473" w:rsidRDefault="00D1205B" w:rsidP="00F06424">
      <w:pPr>
        <w:pStyle w:val="Normal1"/>
        <w:spacing w:after="0" w:line="240" w:lineRule="auto"/>
        <w:ind w:left="180" w:hanging="450"/>
        <w:contextualSpacing/>
        <w:jc w:val="center"/>
        <w:rPr>
          <w:rFonts w:ascii="Times New Roman" w:eastAsia="Arial" w:hAnsi="Times New Roman" w:cs="Times New Roman"/>
          <w:b/>
          <w:color w:val="943634" w:themeColor="accent2" w:themeShade="BF"/>
          <w:szCs w:val="22"/>
        </w:rPr>
      </w:pPr>
      <w:r w:rsidRPr="00246473"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457200" cy="438150"/>
            <wp:effectExtent l="0" t="0" r="0" b="0"/>
            <wp:docPr id="7" name="Picture 7" descr="http://www.loraincountyveterans.com/va_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oraincountyveterans.com/va_sea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7E4" w:rsidRPr="006B27E4">
        <w:rPr>
          <w:rFonts w:ascii="Times New Roman" w:eastAsia="Arial" w:hAnsi="Times New Roman" w:cs="Times New Roman"/>
          <w:b/>
          <w:color w:val="943634" w:themeColor="accent2" w:themeShade="BF"/>
          <w:szCs w:val="22"/>
        </w:rPr>
        <w:t xml:space="preserve">  </w:t>
      </w:r>
      <w:r w:rsidR="00A12E99" w:rsidRPr="00246473">
        <w:rPr>
          <w:rFonts w:ascii="Times New Roman" w:eastAsia="Arial" w:hAnsi="Times New Roman" w:cs="Times New Roman"/>
          <w:b/>
          <w:color w:val="943634" w:themeColor="accent2" w:themeShade="BF"/>
          <w:szCs w:val="22"/>
          <w:u w:val="single"/>
        </w:rPr>
        <w:t>VETERANS</w:t>
      </w:r>
    </w:p>
    <w:p w:rsidR="00D1205B" w:rsidRPr="00246473" w:rsidRDefault="00D1205B" w:rsidP="006B27E4">
      <w:pPr>
        <w:pStyle w:val="Normal1"/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noProof/>
          <w:color w:val="4F6228" w:themeColor="accent3" w:themeShade="80"/>
        </w:rPr>
      </w:pPr>
      <w:r w:rsidRPr="00246473">
        <w:rPr>
          <w:rFonts w:ascii="Times New Roman" w:eastAsia="Arial" w:hAnsi="Times New Roman" w:cs="Times New Roman"/>
          <w:color w:val="4F6228" w:themeColor="accent3" w:themeShade="80"/>
          <w:szCs w:val="22"/>
        </w:rPr>
        <w:t>Michael E. DeBakey Veterans Administration</w:t>
      </w:r>
      <w:r w:rsidR="00C54AC8">
        <w:rPr>
          <w:rFonts w:ascii="Times New Roman" w:eastAsia="Arial" w:hAnsi="Times New Roman" w:cs="Times New Roman"/>
          <w:color w:val="4F6228" w:themeColor="accent3" w:themeShade="80"/>
          <w:szCs w:val="22"/>
        </w:rPr>
        <w:t xml:space="preserve"> (VA)</w:t>
      </w:r>
      <w:r w:rsidRPr="00246473">
        <w:rPr>
          <w:rFonts w:ascii="Times New Roman" w:eastAsia="Arial" w:hAnsi="Times New Roman" w:cs="Times New Roman"/>
          <w:color w:val="4F6228" w:themeColor="accent3" w:themeShade="80"/>
          <w:szCs w:val="22"/>
        </w:rPr>
        <w:t xml:space="preserve"> Medical Center Mental Health Services</w:t>
      </w:r>
    </w:p>
    <w:p w:rsidR="00CB5EA8" w:rsidRPr="00246473" w:rsidRDefault="00CB5EA8" w:rsidP="00CB5EA8">
      <w:pPr>
        <w:pStyle w:val="Normal1"/>
        <w:spacing w:after="0" w:line="240" w:lineRule="auto"/>
        <w:contextualSpacing/>
        <w:rPr>
          <w:rFonts w:ascii="Times New Roman" w:hAnsi="Times New Roman" w:cs="Times New Roman"/>
          <w:color w:val="4F6228" w:themeColor="accent3" w:themeShade="80"/>
          <w:szCs w:val="22"/>
        </w:rPr>
      </w:pPr>
    </w:p>
    <w:p w:rsidR="00D1205B" w:rsidRDefault="00D1205B" w:rsidP="006B27E4">
      <w:pPr>
        <w:pStyle w:val="Normal1"/>
        <w:numPr>
          <w:ilvl w:val="0"/>
          <w:numId w:val="4"/>
        </w:numPr>
        <w:spacing w:after="0" w:line="240" w:lineRule="auto"/>
        <w:ind w:left="180" w:hanging="270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hAnsi="Times New Roman" w:cs="Times New Roman"/>
          <w:color w:val="auto"/>
          <w:szCs w:val="22"/>
        </w:rPr>
        <w:t>Texas is ho</w:t>
      </w:r>
      <w:r w:rsidR="00D3605E">
        <w:rPr>
          <w:rFonts w:ascii="Times New Roman" w:hAnsi="Times New Roman" w:cs="Times New Roman"/>
          <w:color w:val="auto"/>
          <w:szCs w:val="22"/>
        </w:rPr>
        <w:t>me to over 1.6 million v</w:t>
      </w:r>
      <w:r w:rsidR="00473EAF" w:rsidRPr="00246473">
        <w:rPr>
          <w:rFonts w:ascii="Times New Roman" w:hAnsi="Times New Roman" w:cs="Times New Roman"/>
          <w:color w:val="auto"/>
          <w:szCs w:val="22"/>
        </w:rPr>
        <w:t xml:space="preserve">eterans. </w:t>
      </w:r>
      <w:r w:rsidRPr="00246473">
        <w:rPr>
          <w:rFonts w:ascii="Times New Roman" w:hAnsi="Times New Roman" w:cs="Times New Roman"/>
          <w:color w:val="auto"/>
          <w:szCs w:val="22"/>
        </w:rPr>
        <w:t>Ha</w:t>
      </w:r>
      <w:r w:rsidR="00FF2316" w:rsidRPr="00246473">
        <w:rPr>
          <w:rFonts w:ascii="Times New Roman" w:hAnsi="Times New Roman" w:cs="Times New Roman"/>
          <w:color w:val="auto"/>
          <w:szCs w:val="22"/>
        </w:rPr>
        <w:t xml:space="preserve">rris County is </w:t>
      </w:r>
      <w:r w:rsidR="00D3605E">
        <w:rPr>
          <w:rFonts w:ascii="Times New Roman" w:hAnsi="Times New Roman" w:cs="Times New Roman"/>
          <w:color w:val="auto"/>
          <w:szCs w:val="22"/>
        </w:rPr>
        <w:t>one of the most v</w:t>
      </w:r>
      <w:r w:rsidRPr="00246473">
        <w:rPr>
          <w:rFonts w:ascii="Times New Roman" w:hAnsi="Times New Roman" w:cs="Times New Roman"/>
          <w:color w:val="auto"/>
          <w:szCs w:val="22"/>
        </w:rPr>
        <w:t xml:space="preserve">eteran-populous areas in the nation. </w:t>
      </w:r>
    </w:p>
    <w:p w:rsidR="00246473" w:rsidRPr="00246473" w:rsidRDefault="00246473" w:rsidP="00246473">
      <w:pPr>
        <w:pStyle w:val="Normal1"/>
        <w:spacing w:after="0" w:line="240" w:lineRule="auto"/>
        <w:ind w:left="1"/>
        <w:contextualSpacing/>
        <w:rPr>
          <w:rFonts w:ascii="Times New Roman" w:hAnsi="Times New Roman" w:cs="Times New Roman"/>
          <w:color w:val="auto"/>
          <w:szCs w:val="22"/>
        </w:rPr>
      </w:pPr>
    </w:p>
    <w:p w:rsidR="00DD5761" w:rsidRPr="00246473" w:rsidRDefault="00D1205B" w:rsidP="00D1205B">
      <w:pPr>
        <w:pStyle w:val="Normal1"/>
        <w:numPr>
          <w:ilvl w:val="0"/>
          <w:numId w:val="28"/>
        </w:numPr>
        <w:spacing w:after="0" w:line="240" w:lineRule="auto"/>
        <w:ind w:left="180" w:hanging="270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>Over half of the eligible returning Iraq and Afghanistan</w:t>
      </w:r>
      <w:r w:rsidR="00D3605E">
        <w:rPr>
          <w:rFonts w:ascii="Times New Roman" w:eastAsia="Arial" w:hAnsi="Times New Roman" w:cs="Times New Roman"/>
          <w:color w:val="auto"/>
          <w:szCs w:val="22"/>
        </w:rPr>
        <w:t xml:space="preserve"> veterans and the aging v</w:t>
      </w:r>
      <w:r w:rsidRPr="00246473">
        <w:rPr>
          <w:rFonts w:ascii="Times New Roman" w:eastAsia="Arial" w:hAnsi="Times New Roman" w:cs="Times New Roman"/>
          <w:color w:val="auto"/>
          <w:szCs w:val="22"/>
        </w:rPr>
        <w:t>eteran population access mental h</w:t>
      </w:r>
      <w:r w:rsidR="00DD5761" w:rsidRPr="00246473">
        <w:rPr>
          <w:rFonts w:ascii="Times New Roman" w:eastAsia="Arial" w:hAnsi="Times New Roman" w:cs="Times New Roman"/>
          <w:color w:val="auto"/>
          <w:szCs w:val="22"/>
        </w:rPr>
        <w:t>ealth services at the VA.</w:t>
      </w:r>
    </w:p>
    <w:p w:rsidR="00246473" w:rsidRPr="00246473" w:rsidRDefault="00246473" w:rsidP="00246473">
      <w:pPr>
        <w:pStyle w:val="Normal1"/>
        <w:spacing w:after="0" w:line="240" w:lineRule="auto"/>
        <w:ind w:left="180"/>
        <w:contextualSpacing/>
        <w:rPr>
          <w:rFonts w:ascii="Times New Roman" w:hAnsi="Times New Roman" w:cs="Times New Roman"/>
          <w:color w:val="auto"/>
          <w:szCs w:val="22"/>
        </w:rPr>
      </w:pPr>
    </w:p>
    <w:p w:rsidR="00D1205B" w:rsidRPr="00246473" w:rsidRDefault="00D1205B" w:rsidP="00D1205B">
      <w:pPr>
        <w:pStyle w:val="Normal1"/>
        <w:numPr>
          <w:ilvl w:val="0"/>
          <w:numId w:val="28"/>
        </w:numPr>
        <w:spacing w:after="0" w:line="240" w:lineRule="auto"/>
        <w:ind w:left="180" w:hanging="270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hAnsi="Times New Roman" w:cs="Times New Roman"/>
          <w:color w:val="auto"/>
          <w:szCs w:val="22"/>
        </w:rPr>
        <w:t xml:space="preserve">20% of </w:t>
      </w:r>
      <w:r w:rsidR="00D3605E">
        <w:rPr>
          <w:rFonts w:ascii="Times New Roman" w:hAnsi="Times New Roman" w:cs="Times New Roman"/>
          <w:color w:val="auto"/>
          <w:szCs w:val="22"/>
        </w:rPr>
        <w:t>v</w:t>
      </w:r>
      <w:r w:rsidR="00FF2316" w:rsidRPr="00246473">
        <w:rPr>
          <w:rFonts w:ascii="Times New Roman" w:hAnsi="Times New Roman" w:cs="Times New Roman"/>
          <w:color w:val="auto"/>
          <w:szCs w:val="22"/>
        </w:rPr>
        <w:t>eterans deployed to</w:t>
      </w:r>
      <w:r w:rsidRPr="00246473">
        <w:rPr>
          <w:rFonts w:ascii="Times New Roman" w:hAnsi="Times New Roman" w:cs="Times New Roman"/>
          <w:color w:val="auto"/>
          <w:szCs w:val="22"/>
        </w:rPr>
        <w:t xml:space="preserve"> Iraq and Afghanistan </w:t>
      </w:r>
      <w:r w:rsidR="00DD5761" w:rsidRPr="00246473">
        <w:rPr>
          <w:rFonts w:ascii="Times New Roman" w:hAnsi="Times New Roman" w:cs="Times New Roman"/>
          <w:color w:val="auto"/>
          <w:szCs w:val="22"/>
        </w:rPr>
        <w:t xml:space="preserve">have been </w:t>
      </w:r>
      <w:r w:rsidRPr="00246473">
        <w:rPr>
          <w:rFonts w:ascii="Times New Roman" w:hAnsi="Times New Roman" w:cs="Times New Roman"/>
          <w:color w:val="auto"/>
          <w:szCs w:val="22"/>
        </w:rPr>
        <w:t xml:space="preserve">diagnosed with </w:t>
      </w:r>
      <w:r w:rsidR="00461F2E" w:rsidRPr="00246473">
        <w:rPr>
          <w:rFonts w:ascii="Times New Roman" w:hAnsi="Times New Roman" w:cs="Times New Roman"/>
          <w:color w:val="auto"/>
          <w:szCs w:val="22"/>
        </w:rPr>
        <w:t xml:space="preserve">Post-Traumatic Stress Disorder (PTSD) </w:t>
      </w:r>
      <w:r w:rsidR="006F1CDB">
        <w:rPr>
          <w:rFonts w:ascii="Times New Roman" w:hAnsi="Times New Roman" w:cs="Times New Roman"/>
          <w:color w:val="auto"/>
          <w:szCs w:val="22"/>
        </w:rPr>
        <w:t>and/or d</w:t>
      </w:r>
      <w:r w:rsidRPr="00246473">
        <w:rPr>
          <w:rFonts w:ascii="Times New Roman" w:hAnsi="Times New Roman" w:cs="Times New Roman"/>
          <w:color w:val="auto"/>
          <w:szCs w:val="22"/>
        </w:rPr>
        <w:t>epression</w:t>
      </w:r>
      <w:r w:rsidR="00DD5761" w:rsidRPr="00246473">
        <w:rPr>
          <w:rFonts w:ascii="Times New Roman" w:hAnsi="Times New Roman" w:cs="Times New Roman"/>
          <w:color w:val="auto"/>
          <w:szCs w:val="22"/>
        </w:rPr>
        <w:t>.</w:t>
      </w:r>
    </w:p>
    <w:p w:rsidR="00246473" w:rsidRDefault="00246473" w:rsidP="00246473">
      <w:pPr>
        <w:pStyle w:val="Normal1"/>
        <w:spacing w:after="0" w:line="240" w:lineRule="auto"/>
        <w:ind w:left="180"/>
        <w:contextualSpacing/>
        <w:rPr>
          <w:rFonts w:ascii="Times New Roman" w:hAnsi="Times New Roman" w:cs="Times New Roman"/>
          <w:color w:val="auto"/>
          <w:szCs w:val="22"/>
        </w:rPr>
      </w:pPr>
    </w:p>
    <w:p w:rsidR="00B528F7" w:rsidRDefault="00D3605E" w:rsidP="00B528F7">
      <w:pPr>
        <w:pStyle w:val="Normal1"/>
        <w:numPr>
          <w:ilvl w:val="0"/>
          <w:numId w:val="28"/>
        </w:numPr>
        <w:spacing w:after="0" w:line="240" w:lineRule="auto"/>
        <w:ind w:left="180" w:hanging="270"/>
        <w:contextualSpacing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More than 2 o</w:t>
      </w:r>
      <w:r w:rsidR="006F1CDB">
        <w:rPr>
          <w:rFonts w:ascii="Times New Roman" w:hAnsi="Times New Roman" w:cs="Times New Roman"/>
          <w:color w:val="auto"/>
          <w:szCs w:val="22"/>
        </w:rPr>
        <w:t>ut o</w:t>
      </w:r>
      <w:r>
        <w:rPr>
          <w:rFonts w:ascii="Times New Roman" w:hAnsi="Times New Roman" w:cs="Times New Roman"/>
          <w:color w:val="auto"/>
          <w:szCs w:val="22"/>
        </w:rPr>
        <w:t>f 10 v</w:t>
      </w:r>
      <w:r w:rsidR="00D1205B" w:rsidRPr="00246473">
        <w:rPr>
          <w:rFonts w:ascii="Times New Roman" w:hAnsi="Times New Roman" w:cs="Times New Roman"/>
          <w:color w:val="auto"/>
          <w:szCs w:val="22"/>
        </w:rPr>
        <w:t>eterans with PTSD also have Substance Use Disorder</w:t>
      </w:r>
      <w:r w:rsidR="007E4F34">
        <w:rPr>
          <w:rFonts w:ascii="Times New Roman" w:hAnsi="Times New Roman" w:cs="Times New Roman"/>
          <w:color w:val="auto"/>
          <w:szCs w:val="22"/>
        </w:rPr>
        <w:t xml:space="preserve"> (SUD)</w:t>
      </w:r>
      <w:r w:rsidR="00D1205B" w:rsidRPr="00246473">
        <w:rPr>
          <w:rFonts w:ascii="Times New Roman" w:hAnsi="Times New Roman" w:cs="Times New Roman"/>
          <w:color w:val="auto"/>
          <w:szCs w:val="22"/>
        </w:rPr>
        <w:t>.</w:t>
      </w:r>
      <w:r w:rsidR="00B528F7" w:rsidRPr="00B528F7">
        <w:rPr>
          <w:rFonts w:ascii="Times New Roman" w:hAnsi="Times New Roman" w:cs="Times New Roman"/>
          <w:color w:val="auto"/>
          <w:szCs w:val="22"/>
        </w:rPr>
        <w:t xml:space="preserve"> </w:t>
      </w:r>
      <w:r w:rsidR="00B528F7">
        <w:rPr>
          <w:rFonts w:ascii="Times New Roman" w:hAnsi="Times New Roman" w:cs="Times New Roman"/>
          <w:color w:val="auto"/>
          <w:szCs w:val="22"/>
        </w:rPr>
        <w:t>About</w:t>
      </w:r>
      <w:r w:rsidR="006F1CDB">
        <w:rPr>
          <w:rFonts w:ascii="Times New Roman" w:hAnsi="Times New Roman" w:cs="Times New Roman"/>
          <w:color w:val="auto"/>
          <w:szCs w:val="22"/>
        </w:rPr>
        <w:t xml:space="preserve"> 1 out </w:t>
      </w:r>
      <w:r w:rsidR="00B528F7" w:rsidRPr="00246473">
        <w:rPr>
          <w:rFonts w:ascii="Times New Roman" w:hAnsi="Times New Roman" w:cs="Times New Roman"/>
          <w:color w:val="auto"/>
          <w:szCs w:val="22"/>
        </w:rPr>
        <w:t xml:space="preserve">of 3 </w:t>
      </w:r>
      <w:r w:rsidR="00B528F7">
        <w:rPr>
          <w:rFonts w:ascii="Times New Roman" w:hAnsi="Times New Roman" w:cs="Times New Roman"/>
          <w:color w:val="auto"/>
          <w:szCs w:val="22"/>
        </w:rPr>
        <w:t>v</w:t>
      </w:r>
      <w:r w:rsidR="00B528F7" w:rsidRPr="00246473">
        <w:rPr>
          <w:rFonts w:ascii="Times New Roman" w:hAnsi="Times New Roman" w:cs="Times New Roman"/>
          <w:color w:val="auto"/>
          <w:szCs w:val="22"/>
        </w:rPr>
        <w:t>eterans seeking treatment for SUD also experiences PTSD.</w:t>
      </w:r>
    </w:p>
    <w:p w:rsidR="00246473" w:rsidRDefault="00246473" w:rsidP="00246473">
      <w:pPr>
        <w:pStyle w:val="Normal1"/>
        <w:spacing w:after="0" w:line="240" w:lineRule="auto"/>
        <w:ind w:left="180"/>
        <w:contextualSpacing/>
        <w:rPr>
          <w:rFonts w:ascii="Times New Roman" w:hAnsi="Times New Roman" w:cs="Times New Roman"/>
          <w:color w:val="auto"/>
          <w:szCs w:val="22"/>
        </w:rPr>
      </w:pPr>
    </w:p>
    <w:p w:rsidR="00246473" w:rsidRDefault="00461F2E" w:rsidP="00246473">
      <w:pPr>
        <w:pStyle w:val="Normal1"/>
        <w:numPr>
          <w:ilvl w:val="0"/>
          <w:numId w:val="28"/>
        </w:numPr>
        <w:spacing w:after="0" w:line="240" w:lineRule="auto"/>
        <w:ind w:left="180" w:hanging="270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hAnsi="Times New Roman" w:cs="Times New Roman"/>
          <w:color w:val="auto"/>
          <w:szCs w:val="22"/>
        </w:rPr>
        <w:t>Veterans with PTSD</w:t>
      </w:r>
      <w:r w:rsidR="006F1CDB">
        <w:rPr>
          <w:rFonts w:ascii="Times New Roman" w:hAnsi="Times New Roman" w:cs="Times New Roman"/>
          <w:color w:val="auto"/>
          <w:szCs w:val="22"/>
        </w:rPr>
        <w:t xml:space="preserve"> and alcohol issue</w:t>
      </w:r>
      <w:r w:rsidR="00D1205B" w:rsidRPr="00246473">
        <w:rPr>
          <w:rFonts w:ascii="Times New Roman" w:hAnsi="Times New Roman" w:cs="Times New Roman"/>
          <w:color w:val="auto"/>
          <w:szCs w:val="22"/>
        </w:rPr>
        <w:t xml:space="preserve">s have higher rates of binge drinking. </w:t>
      </w:r>
    </w:p>
    <w:p w:rsidR="00246473" w:rsidRPr="00246473" w:rsidRDefault="00246473" w:rsidP="00246473">
      <w:pPr>
        <w:pStyle w:val="Normal1"/>
        <w:spacing w:after="0" w:line="240" w:lineRule="auto"/>
        <w:contextualSpacing/>
        <w:rPr>
          <w:rFonts w:ascii="Times New Roman" w:hAnsi="Times New Roman" w:cs="Times New Roman"/>
          <w:color w:val="auto"/>
          <w:szCs w:val="22"/>
        </w:rPr>
      </w:pPr>
    </w:p>
    <w:p w:rsidR="00D1205B" w:rsidRPr="00246473" w:rsidRDefault="00D1205B" w:rsidP="00D1205B">
      <w:pPr>
        <w:pStyle w:val="Normal1"/>
        <w:numPr>
          <w:ilvl w:val="0"/>
          <w:numId w:val="27"/>
        </w:numPr>
        <w:spacing w:after="0" w:line="240" w:lineRule="auto"/>
        <w:ind w:left="173" w:hanging="173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hAnsi="Times New Roman" w:cs="Times New Roman"/>
          <w:color w:val="auto"/>
          <w:szCs w:val="22"/>
        </w:rPr>
        <w:t>Veterans account for 20</w:t>
      </w:r>
      <w:r w:rsidR="006F1CDB">
        <w:rPr>
          <w:rFonts w:ascii="Times New Roman" w:hAnsi="Times New Roman" w:cs="Times New Roman"/>
          <w:color w:val="auto"/>
          <w:szCs w:val="22"/>
        </w:rPr>
        <w:t xml:space="preserve">% of suicides in the U.S.; </w:t>
      </w:r>
      <w:r w:rsidR="006B27E4">
        <w:rPr>
          <w:rFonts w:ascii="Times New Roman" w:hAnsi="Times New Roman" w:cs="Times New Roman"/>
          <w:color w:val="auto"/>
          <w:szCs w:val="22"/>
        </w:rPr>
        <w:t>the youngest (1</w:t>
      </w:r>
      <w:r w:rsidRPr="00246473">
        <w:rPr>
          <w:rFonts w:ascii="Times New Roman" w:hAnsi="Times New Roman" w:cs="Times New Roman"/>
          <w:color w:val="auto"/>
          <w:szCs w:val="22"/>
        </w:rPr>
        <w:t>8-24</w:t>
      </w:r>
      <w:r w:rsidR="008E474E" w:rsidRPr="00246473">
        <w:rPr>
          <w:rFonts w:ascii="Times New Roman" w:hAnsi="Times New Roman" w:cs="Times New Roman"/>
          <w:color w:val="auto"/>
          <w:szCs w:val="22"/>
        </w:rPr>
        <w:t xml:space="preserve"> years</w:t>
      </w:r>
      <w:r w:rsidR="00DD5761" w:rsidRPr="00246473">
        <w:rPr>
          <w:rFonts w:ascii="Times New Roman" w:hAnsi="Times New Roman" w:cs="Times New Roman"/>
          <w:color w:val="auto"/>
          <w:szCs w:val="22"/>
        </w:rPr>
        <w:t xml:space="preserve">) </w:t>
      </w:r>
      <w:r w:rsidR="00CF52E2">
        <w:rPr>
          <w:rFonts w:ascii="Times New Roman" w:hAnsi="Times New Roman" w:cs="Times New Roman"/>
          <w:color w:val="auto"/>
          <w:szCs w:val="22"/>
        </w:rPr>
        <w:t>having a</w:t>
      </w:r>
      <w:r w:rsidR="007E4F34">
        <w:rPr>
          <w:rFonts w:ascii="Times New Roman" w:hAnsi="Times New Roman" w:cs="Times New Roman"/>
          <w:color w:val="auto"/>
          <w:szCs w:val="22"/>
        </w:rPr>
        <w:t xml:space="preserve"> </w:t>
      </w:r>
      <w:r w:rsidRPr="00246473">
        <w:rPr>
          <w:rFonts w:ascii="Times New Roman" w:hAnsi="Times New Roman" w:cs="Times New Roman"/>
          <w:color w:val="auto"/>
          <w:szCs w:val="22"/>
        </w:rPr>
        <w:t>greater risk than other veteran age groups.</w:t>
      </w:r>
    </w:p>
    <w:p w:rsidR="00246473" w:rsidRDefault="00246473" w:rsidP="00246473">
      <w:pPr>
        <w:pStyle w:val="Normal1"/>
        <w:spacing w:after="0" w:line="240" w:lineRule="auto"/>
        <w:ind w:left="173"/>
        <w:contextualSpacing/>
        <w:rPr>
          <w:rFonts w:ascii="Times New Roman" w:hAnsi="Times New Roman" w:cs="Times New Roman"/>
          <w:color w:val="auto"/>
          <w:szCs w:val="22"/>
        </w:rPr>
      </w:pPr>
    </w:p>
    <w:p w:rsidR="00D1205B" w:rsidRDefault="00D1205B" w:rsidP="00D1205B">
      <w:pPr>
        <w:pStyle w:val="Normal1"/>
        <w:numPr>
          <w:ilvl w:val="0"/>
          <w:numId w:val="27"/>
        </w:numPr>
        <w:spacing w:after="0" w:line="240" w:lineRule="auto"/>
        <w:ind w:left="173" w:hanging="173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hAnsi="Times New Roman" w:cs="Times New Roman"/>
          <w:color w:val="auto"/>
          <w:szCs w:val="22"/>
        </w:rPr>
        <w:lastRenderedPageBreak/>
        <w:t>National</w:t>
      </w:r>
      <w:r w:rsidR="00D3605E">
        <w:rPr>
          <w:rFonts w:ascii="Times New Roman" w:hAnsi="Times New Roman" w:cs="Times New Roman"/>
          <w:color w:val="auto"/>
          <w:szCs w:val="22"/>
        </w:rPr>
        <w:t>ly,</w:t>
      </w:r>
      <w:r w:rsidRPr="00246473">
        <w:rPr>
          <w:rFonts w:ascii="Times New Roman" w:hAnsi="Times New Roman" w:cs="Times New Roman"/>
          <w:color w:val="auto"/>
          <w:szCs w:val="22"/>
        </w:rPr>
        <w:t xml:space="preserve"> 1 in 4 women </w:t>
      </w:r>
      <w:r w:rsidR="00D3605E">
        <w:rPr>
          <w:rFonts w:ascii="Times New Roman" w:hAnsi="Times New Roman" w:cs="Times New Roman"/>
          <w:color w:val="auto"/>
          <w:szCs w:val="22"/>
        </w:rPr>
        <w:t>and</w:t>
      </w:r>
      <w:r w:rsidR="00DD5761" w:rsidRPr="00246473">
        <w:rPr>
          <w:rFonts w:ascii="Times New Roman" w:hAnsi="Times New Roman" w:cs="Times New Roman"/>
          <w:color w:val="auto"/>
          <w:szCs w:val="22"/>
        </w:rPr>
        <w:t xml:space="preserve"> 1 in 100 men have reported</w:t>
      </w:r>
      <w:r w:rsidRPr="00246473">
        <w:rPr>
          <w:rFonts w:ascii="Times New Roman" w:hAnsi="Times New Roman" w:cs="Times New Roman"/>
          <w:color w:val="auto"/>
          <w:szCs w:val="22"/>
        </w:rPr>
        <w:t xml:space="preserve"> that they have experienced military sexual trauma when screened by their VA provider.</w:t>
      </w:r>
    </w:p>
    <w:p w:rsidR="007E4F34" w:rsidRPr="00246473" w:rsidRDefault="007E4F34" w:rsidP="007E4F34">
      <w:pPr>
        <w:pStyle w:val="Normal1"/>
        <w:spacing w:after="0" w:line="240" w:lineRule="auto"/>
        <w:contextualSpacing/>
        <w:rPr>
          <w:rFonts w:ascii="Times New Roman" w:hAnsi="Times New Roman" w:cs="Times New Roman"/>
          <w:color w:val="auto"/>
          <w:szCs w:val="22"/>
        </w:rPr>
      </w:pPr>
    </w:p>
    <w:p w:rsidR="00C54AC8" w:rsidRDefault="00D1205B" w:rsidP="00C54AC8">
      <w:pPr>
        <w:pStyle w:val="Normal1"/>
        <w:numPr>
          <w:ilvl w:val="0"/>
          <w:numId w:val="27"/>
        </w:numPr>
        <w:spacing w:after="0" w:line="240" w:lineRule="auto"/>
        <w:ind w:left="173" w:hanging="173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hAnsi="Times New Roman" w:cs="Times New Roman"/>
          <w:color w:val="auto"/>
          <w:szCs w:val="22"/>
        </w:rPr>
        <w:t>The DeBakey V</w:t>
      </w:r>
      <w:r w:rsidR="006F1CDB">
        <w:rPr>
          <w:rFonts w:ascii="Times New Roman" w:hAnsi="Times New Roman" w:cs="Times New Roman"/>
          <w:color w:val="auto"/>
          <w:szCs w:val="22"/>
        </w:rPr>
        <w:t>A reports an increase in veteran</w:t>
      </w:r>
      <w:r w:rsidRPr="00246473">
        <w:rPr>
          <w:rFonts w:ascii="Times New Roman" w:hAnsi="Times New Roman" w:cs="Times New Roman"/>
          <w:color w:val="auto"/>
          <w:szCs w:val="22"/>
        </w:rPr>
        <w:t xml:space="preserve">s from Harris County </w:t>
      </w:r>
      <w:r w:rsidR="00D3605E">
        <w:rPr>
          <w:rFonts w:ascii="Times New Roman" w:hAnsi="Times New Roman" w:cs="Times New Roman"/>
          <w:color w:val="auto"/>
          <w:szCs w:val="22"/>
        </w:rPr>
        <w:t>who</w:t>
      </w:r>
      <w:r w:rsidRPr="00246473">
        <w:rPr>
          <w:rFonts w:ascii="Times New Roman" w:hAnsi="Times New Roman" w:cs="Times New Roman"/>
          <w:color w:val="auto"/>
          <w:szCs w:val="22"/>
        </w:rPr>
        <w:t xml:space="preserve"> receive</w:t>
      </w:r>
      <w:r w:rsidR="00DD5761" w:rsidRPr="00246473">
        <w:rPr>
          <w:rFonts w:ascii="Times New Roman" w:hAnsi="Times New Roman" w:cs="Times New Roman"/>
          <w:color w:val="auto"/>
          <w:szCs w:val="22"/>
        </w:rPr>
        <w:t xml:space="preserve">d mental health services. </w:t>
      </w:r>
      <w:r w:rsidR="006B27E4">
        <w:rPr>
          <w:rFonts w:ascii="Times New Roman" w:hAnsi="Times New Roman" w:cs="Times New Roman"/>
          <w:color w:val="auto"/>
          <w:szCs w:val="22"/>
        </w:rPr>
        <w:t>In 2010, there were 3,</w:t>
      </w:r>
      <w:r w:rsidR="00D3605E">
        <w:rPr>
          <w:rFonts w:ascii="Times New Roman" w:hAnsi="Times New Roman" w:cs="Times New Roman"/>
          <w:color w:val="auto"/>
          <w:szCs w:val="22"/>
        </w:rPr>
        <w:t>172 v</w:t>
      </w:r>
      <w:r w:rsidR="00CF52E2" w:rsidRPr="00246473">
        <w:rPr>
          <w:rFonts w:ascii="Times New Roman" w:hAnsi="Times New Roman" w:cs="Times New Roman"/>
          <w:color w:val="auto"/>
          <w:szCs w:val="22"/>
        </w:rPr>
        <w:t xml:space="preserve">eterans </w:t>
      </w:r>
      <w:r w:rsidR="00D3605E">
        <w:rPr>
          <w:rFonts w:ascii="Times New Roman" w:hAnsi="Times New Roman" w:cs="Times New Roman"/>
          <w:color w:val="auto"/>
          <w:szCs w:val="22"/>
        </w:rPr>
        <w:t>who</w:t>
      </w:r>
      <w:r w:rsidR="00CF52E2" w:rsidRPr="00246473">
        <w:rPr>
          <w:rFonts w:ascii="Times New Roman" w:hAnsi="Times New Roman" w:cs="Times New Roman"/>
          <w:color w:val="auto"/>
          <w:szCs w:val="22"/>
        </w:rPr>
        <w:t xml:space="preserve"> receive</w:t>
      </w:r>
      <w:r w:rsidR="00CF52E2">
        <w:rPr>
          <w:rFonts w:ascii="Times New Roman" w:hAnsi="Times New Roman" w:cs="Times New Roman"/>
          <w:color w:val="auto"/>
          <w:szCs w:val="22"/>
        </w:rPr>
        <w:t>d services</w:t>
      </w:r>
      <w:r w:rsidR="00320CF5">
        <w:rPr>
          <w:rFonts w:ascii="Times New Roman" w:hAnsi="Times New Roman" w:cs="Times New Roman"/>
          <w:color w:val="auto"/>
          <w:szCs w:val="22"/>
        </w:rPr>
        <w:t xml:space="preserve">, in 2014 there were </w:t>
      </w:r>
      <w:r w:rsidR="00CF52E2" w:rsidRPr="00246473">
        <w:rPr>
          <w:rFonts w:ascii="Times New Roman" w:hAnsi="Times New Roman" w:cs="Times New Roman"/>
          <w:color w:val="auto"/>
          <w:szCs w:val="22"/>
        </w:rPr>
        <w:t>5,383</w:t>
      </w:r>
      <w:r w:rsidR="00CF52E2">
        <w:rPr>
          <w:rFonts w:ascii="Times New Roman" w:hAnsi="Times New Roman" w:cs="Times New Roman"/>
          <w:color w:val="auto"/>
          <w:szCs w:val="22"/>
        </w:rPr>
        <w:t>.</w:t>
      </w:r>
      <w:r w:rsidR="00CF52E2" w:rsidRPr="00246473">
        <w:rPr>
          <w:rFonts w:ascii="Times New Roman" w:hAnsi="Times New Roman" w:cs="Times New Roman"/>
          <w:color w:val="auto"/>
          <w:szCs w:val="22"/>
        </w:rPr>
        <w:t xml:space="preserve"> </w:t>
      </w:r>
      <w:r w:rsidR="006F1CDB">
        <w:rPr>
          <w:rFonts w:ascii="Times New Roman" w:hAnsi="Times New Roman" w:cs="Times New Roman"/>
          <w:color w:val="auto"/>
          <w:szCs w:val="22"/>
        </w:rPr>
        <w:t>Screening of veteran</w:t>
      </w:r>
      <w:r w:rsidR="00C54AC8" w:rsidRPr="00246473">
        <w:rPr>
          <w:rFonts w:ascii="Times New Roman" w:hAnsi="Times New Roman" w:cs="Times New Roman"/>
          <w:color w:val="auto"/>
          <w:szCs w:val="22"/>
        </w:rPr>
        <w:t>s also grew, from 1</w:t>
      </w:r>
      <w:r w:rsidR="006F1CDB">
        <w:rPr>
          <w:rFonts w:ascii="Times New Roman" w:hAnsi="Times New Roman" w:cs="Times New Roman"/>
          <w:color w:val="auto"/>
          <w:szCs w:val="22"/>
        </w:rPr>
        <w:t>,</w:t>
      </w:r>
      <w:r w:rsidR="00C54AC8" w:rsidRPr="00246473">
        <w:rPr>
          <w:rFonts w:ascii="Times New Roman" w:hAnsi="Times New Roman" w:cs="Times New Roman"/>
          <w:color w:val="auto"/>
          <w:szCs w:val="22"/>
        </w:rPr>
        <w:t>261</w:t>
      </w:r>
      <w:r w:rsidR="006F1CDB">
        <w:rPr>
          <w:rFonts w:ascii="Times New Roman" w:hAnsi="Times New Roman" w:cs="Times New Roman"/>
          <w:color w:val="auto"/>
          <w:szCs w:val="22"/>
        </w:rPr>
        <w:t xml:space="preserve"> </w:t>
      </w:r>
      <w:r w:rsidR="00C54AC8">
        <w:rPr>
          <w:rFonts w:ascii="Times New Roman" w:hAnsi="Times New Roman" w:cs="Times New Roman"/>
          <w:color w:val="auto"/>
          <w:szCs w:val="22"/>
        </w:rPr>
        <w:t xml:space="preserve">in </w:t>
      </w:r>
      <w:r w:rsidR="00C54AC8" w:rsidRPr="00246473">
        <w:rPr>
          <w:rFonts w:ascii="Times New Roman" w:hAnsi="Times New Roman" w:cs="Times New Roman"/>
          <w:color w:val="auto"/>
          <w:szCs w:val="22"/>
        </w:rPr>
        <w:t xml:space="preserve">2011 </w:t>
      </w:r>
      <w:r w:rsidR="00C54AC8">
        <w:rPr>
          <w:rFonts w:ascii="Times New Roman" w:hAnsi="Times New Roman" w:cs="Times New Roman"/>
          <w:color w:val="auto"/>
          <w:szCs w:val="22"/>
        </w:rPr>
        <w:t>to 1</w:t>
      </w:r>
      <w:r w:rsidR="006F1CDB">
        <w:rPr>
          <w:rFonts w:ascii="Times New Roman" w:hAnsi="Times New Roman" w:cs="Times New Roman"/>
          <w:color w:val="auto"/>
          <w:szCs w:val="22"/>
        </w:rPr>
        <w:t>,</w:t>
      </w:r>
      <w:r w:rsidR="00C54AC8">
        <w:rPr>
          <w:rFonts w:ascii="Times New Roman" w:hAnsi="Times New Roman" w:cs="Times New Roman"/>
          <w:color w:val="auto"/>
          <w:szCs w:val="22"/>
        </w:rPr>
        <w:t>543 in 20</w:t>
      </w:r>
      <w:r w:rsidR="00C54AC8" w:rsidRPr="00246473">
        <w:rPr>
          <w:rFonts w:ascii="Times New Roman" w:hAnsi="Times New Roman" w:cs="Times New Roman"/>
          <w:color w:val="auto"/>
          <w:szCs w:val="22"/>
        </w:rPr>
        <w:t xml:space="preserve">14.  </w:t>
      </w:r>
    </w:p>
    <w:p w:rsidR="006F1CDB" w:rsidRDefault="006F1CDB" w:rsidP="006F1CDB">
      <w:pPr>
        <w:pStyle w:val="Normal1"/>
        <w:spacing w:after="0" w:line="240" w:lineRule="auto"/>
        <w:contextualSpacing/>
        <w:rPr>
          <w:rFonts w:ascii="Times New Roman" w:hAnsi="Times New Roman" w:cs="Times New Roman"/>
          <w:color w:val="auto"/>
          <w:szCs w:val="22"/>
        </w:rPr>
      </w:pPr>
    </w:p>
    <w:p w:rsidR="00D1205B" w:rsidRPr="003761DC" w:rsidRDefault="00D1205B" w:rsidP="00D1205B">
      <w:pPr>
        <w:pStyle w:val="Normal1"/>
        <w:numPr>
          <w:ilvl w:val="0"/>
          <w:numId w:val="4"/>
        </w:numPr>
        <w:spacing w:after="0" w:line="240" w:lineRule="auto"/>
        <w:ind w:left="173" w:hanging="173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>Federal budgetary support funded the rising demand for mental health services</w:t>
      </w:r>
      <w:r w:rsidR="008A5F6D" w:rsidRPr="00246473">
        <w:rPr>
          <w:rFonts w:ascii="Times New Roman" w:eastAsia="Arial" w:hAnsi="Times New Roman" w:cs="Times New Roman"/>
          <w:color w:val="auto"/>
          <w:szCs w:val="22"/>
        </w:rPr>
        <w:t xml:space="preserve">, although expanding the collaboration between the public and private </w:t>
      </w: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system </w:t>
      </w:r>
      <w:r w:rsidRPr="00F06424">
        <w:rPr>
          <w:rFonts w:ascii="Times New Roman" w:eastAsia="Arial" w:hAnsi="Times New Roman" w:cs="Times New Roman"/>
          <w:color w:val="auto"/>
          <w:szCs w:val="22"/>
        </w:rPr>
        <w:t>remains a good</w:t>
      </w: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 alternative</w:t>
      </w:r>
      <w:r w:rsidR="00320CF5">
        <w:rPr>
          <w:rFonts w:ascii="Times New Roman" w:eastAsia="Arial" w:hAnsi="Times New Roman" w:cs="Times New Roman"/>
          <w:color w:val="auto"/>
          <w:szCs w:val="22"/>
        </w:rPr>
        <w:t xml:space="preserve"> for timely, accessible care</w:t>
      </w:r>
      <w:r w:rsidRPr="00246473">
        <w:rPr>
          <w:rFonts w:ascii="Times New Roman" w:eastAsia="Arial" w:hAnsi="Times New Roman" w:cs="Times New Roman"/>
          <w:color w:val="auto"/>
          <w:szCs w:val="22"/>
        </w:rPr>
        <w:t>.</w:t>
      </w:r>
    </w:p>
    <w:p w:rsidR="003761DC" w:rsidRPr="00246473" w:rsidRDefault="003761DC" w:rsidP="003761DC">
      <w:pPr>
        <w:pStyle w:val="Normal1"/>
        <w:spacing w:after="0" w:line="240" w:lineRule="auto"/>
        <w:ind w:left="173"/>
        <w:contextualSpacing/>
        <w:rPr>
          <w:rFonts w:ascii="Times New Roman" w:hAnsi="Times New Roman" w:cs="Times New Roman"/>
          <w:color w:val="auto"/>
          <w:szCs w:val="22"/>
        </w:rPr>
      </w:pPr>
    </w:p>
    <w:p w:rsidR="00CB5EA8" w:rsidRPr="003761DC" w:rsidRDefault="00D1205B" w:rsidP="0006167D">
      <w:pPr>
        <w:pStyle w:val="Normal1"/>
        <w:numPr>
          <w:ilvl w:val="0"/>
          <w:numId w:val="42"/>
        </w:numPr>
        <w:spacing w:after="0" w:line="240" w:lineRule="auto"/>
        <w:ind w:left="180" w:hanging="180"/>
        <w:contextualSpacing/>
        <w:rPr>
          <w:rFonts w:ascii="Times New Roman" w:hAnsi="Times New Roman" w:cs="Times New Roman"/>
          <w:b/>
          <w:color w:val="auto"/>
          <w:szCs w:val="22"/>
        </w:rPr>
      </w:pPr>
      <w:r w:rsidRPr="00246473">
        <w:rPr>
          <w:rFonts w:ascii="Times New Roman" w:hAnsi="Times New Roman" w:cs="Times New Roman"/>
          <w:color w:val="auto"/>
          <w:szCs w:val="22"/>
        </w:rPr>
        <w:t xml:space="preserve">The </w:t>
      </w:r>
      <w:r w:rsidR="008A5F6D" w:rsidRPr="00246473">
        <w:rPr>
          <w:rFonts w:ascii="Times New Roman" w:hAnsi="Times New Roman" w:cs="Times New Roman"/>
          <w:color w:val="auto"/>
          <w:szCs w:val="22"/>
        </w:rPr>
        <w:t xml:space="preserve">U.S. </w:t>
      </w:r>
      <w:r w:rsidRPr="00246473">
        <w:rPr>
          <w:rFonts w:ascii="Times New Roman" w:hAnsi="Times New Roman" w:cs="Times New Roman"/>
          <w:color w:val="auto"/>
          <w:szCs w:val="22"/>
        </w:rPr>
        <w:t>Office of Inspector General recommends hiring additional mental health personnel</w:t>
      </w:r>
      <w:r w:rsidR="00D3605E">
        <w:rPr>
          <w:rFonts w:ascii="Times New Roman" w:hAnsi="Times New Roman" w:cs="Times New Roman"/>
          <w:color w:val="auto"/>
          <w:szCs w:val="22"/>
        </w:rPr>
        <w:t>; h</w:t>
      </w:r>
      <w:r w:rsidR="008E474E" w:rsidRPr="00246473">
        <w:rPr>
          <w:rFonts w:ascii="Times New Roman" w:hAnsi="Times New Roman" w:cs="Times New Roman"/>
          <w:color w:val="auto"/>
          <w:szCs w:val="22"/>
        </w:rPr>
        <w:t>owever, n</w:t>
      </w:r>
      <w:r w:rsidRPr="00246473">
        <w:rPr>
          <w:rFonts w:ascii="Times New Roman" w:hAnsi="Times New Roman" w:cs="Times New Roman"/>
          <w:color w:val="auto"/>
          <w:szCs w:val="22"/>
        </w:rPr>
        <w:t xml:space="preserve">ationally, </w:t>
      </w:r>
      <w:r w:rsidR="008A5F6D" w:rsidRPr="00246473">
        <w:rPr>
          <w:rFonts w:ascii="Times New Roman" w:eastAsia="Arial" w:hAnsi="Times New Roman" w:cs="Times New Roman"/>
          <w:color w:val="auto"/>
          <w:szCs w:val="22"/>
        </w:rPr>
        <w:t xml:space="preserve">less than half of the </w:t>
      </w:r>
      <w:r w:rsidR="002D084C">
        <w:rPr>
          <w:rFonts w:ascii="Times New Roman" w:eastAsia="Arial" w:hAnsi="Times New Roman" w:cs="Times New Roman"/>
          <w:color w:val="auto"/>
          <w:szCs w:val="22"/>
        </w:rPr>
        <w:t>recommended</w:t>
      </w: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 </w:t>
      </w:r>
      <w:r w:rsidR="00D1277E">
        <w:rPr>
          <w:rFonts w:ascii="Times New Roman" w:eastAsia="Arial" w:hAnsi="Times New Roman" w:cs="Times New Roman"/>
          <w:color w:val="auto"/>
          <w:szCs w:val="22"/>
        </w:rPr>
        <w:t xml:space="preserve">number of </w:t>
      </w:r>
      <w:r w:rsidR="006B27E4">
        <w:rPr>
          <w:rFonts w:ascii="Times New Roman" w:eastAsia="Arial" w:hAnsi="Times New Roman" w:cs="Times New Roman"/>
          <w:color w:val="auto"/>
          <w:szCs w:val="22"/>
        </w:rPr>
        <w:t>psychiatrists, less than 70</w:t>
      </w: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% of the </w:t>
      </w:r>
      <w:r w:rsidR="002D084C">
        <w:rPr>
          <w:rFonts w:ascii="Times New Roman" w:eastAsia="Arial" w:hAnsi="Times New Roman" w:cs="Times New Roman"/>
          <w:color w:val="auto"/>
          <w:szCs w:val="22"/>
        </w:rPr>
        <w:t>suggested</w:t>
      </w: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 psychologists, and less than the </w:t>
      </w:r>
      <w:r w:rsidR="002D084C">
        <w:rPr>
          <w:rFonts w:ascii="Times New Roman" w:eastAsia="Arial" w:hAnsi="Times New Roman" w:cs="Times New Roman"/>
          <w:color w:val="auto"/>
          <w:szCs w:val="22"/>
        </w:rPr>
        <w:t>optimal</w:t>
      </w: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 number of social workers and </w:t>
      </w:r>
      <w:r w:rsidR="00D1277E">
        <w:rPr>
          <w:rFonts w:ascii="Times New Roman" w:eastAsia="Arial" w:hAnsi="Times New Roman" w:cs="Times New Roman"/>
          <w:color w:val="auto"/>
          <w:szCs w:val="22"/>
        </w:rPr>
        <w:t xml:space="preserve">psychiatric </w:t>
      </w: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nurses have been hired.  </w:t>
      </w:r>
    </w:p>
    <w:p w:rsidR="003761DC" w:rsidRPr="00246473" w:rsidRDefault="003761DC" w:rsidP="003761DC">
      <w:pPr>
        <w:pStyle w:val="Normal1"/>
        <w:spacing w:after="0" w:line="240" w:lineRule="auto"/>
        <w:contextualSpacing/>
        <w:rPr>
          <w:rFonts w:ascii="Times New Roman" w:hAnsi="Times New Roman" w:cs="Times New Roman"/>
          <w:b/>
          <w:color w:val="auto"/>
          <w:szCs w:val="22"/>
        </w:rPr>
      </w:pPr>
    </w:p>
    <w:p w:rsidR="009A69B4" w:rsidRPr="00246473" w:rsidRDefault="00246473" w:rsidP="00F06424">
      <w:pPr>
        <w:pStyle w:val="Normal1"/>
        <w:spacing w:after="120" w:line="240" w:lineRule="auto"/>
        <w:ind w:left="360"/>
        <w:jc w:val="center"/>
        <w:rPr>
          <w:rFonts w:ascii="Times New Roman" w:eastAsia="Arial" w:hAnsi="Times New Roman" w:cs="Times New Roman"/>
          <w:b/>
          <w:color w:val="C00000"/>
          <w:sz w:val="24"/>
          <w:szCs w:val="24"/>
          <w:u w:val="single"/>
        </w:rPr>
      </w:pPr>
      <w:r w:rsidRPr="002D084C">
        <w:rPr>
          <w:rFonts w:ascii="Times New Roman" w:eastAsia="Arial" w:hAnsi="Times New Roman" w:cs="Times New Roman"/>
          <w:b/>
          <w:color w:val="0070C0"/>
          <w:sz w:val="24"/>
          <w:szCs w:val="24"/>
          <w:u w:val="single"/>
        </w:rPr>
        <w:t xml:space="preserve">MENTAL HEALTH NEEDS COUNCIL </w:t>
      </w:r>
      <w:r w:rsidR="00F06424" w:rsidRPr="002D084C">
        <w:rPr>
          <w:rFonts w:ascii="Times New Roman" w:eastAsia="Arial" w:hAnsi="Times New Roman" w:cs="Times New Roman"/>
          <w:b/>
          <w:color w:val="0070C0"/>
          <w:sz w:val="24"/>
          <w:szCs w:val="24"/>
          <w:u w:val="single"/>
        </w:rPr>
        <w:t xml:space="preserve">PRIORITY </w:t>
      </w:r>
      <w:proofErr w:type="gramStart"/>
      <w:r w:rsidR="00F06424" w:rsidRPr="002D084C">
        <w:rPr>
          <w:rFonts w:ascii="Times New Roman" w:eastAsia="Arial" w:hAnsi="Times New Roman" w:cs="Times New Roman"/>
          <w:b/>
          <w:color w:val="0070C0"/>
          <w:sz w:val="24"/>
          <w:szCs w:val="24"/>
          <w:u w:val="single"/>
        </w:rPr>
        <w:t>ISSSUES</w:t>
      </w:r>
      <w:r w:rsidR="00D1277E">
        <w:rPr>
          <w:rFonts w:ascii="Times New Roman" w:eastAsia="Arial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="00134411" w:rsidRPr="002D084C">
        <w:rPr>
          <w:rFonts w:ascii="Times New Roman" w:eastAsia="Arial" w:hAnsi="Times New Roman" w:cs="Times New Roman"/>
          <w:b/>
          <w:color w:val="0070C0"/>
          <w:sz w:val="24"/>
          <w:szCs w:val="24"/>
          <w:u w:val="single"/>
        </w:rPr>
        <w:t>:</w:t>
      </w:r>
      <w:proofErr w:type="gramEnd"/>
      <w:r w:rsidRPr="002D084C">
        <w:rPr>
          <w:rFonts w:ascii="Times New Roman" w:hAnsi="Times New Roman" w:cs="Times New Roman"/>
          <w:noProof/>
          <w:color w:val="0070C0"/>
        </w:rPr>
        <w:t xml:space="preserve"> </w:t>
      </w:r>
      <w:r w:rsidRPr="00246473">
        <w:rPr>
          <w:rFonts w:ascii="Times New Roman" w:hAnsi="Times New Roman" w:cs="Times New Roman"/>
          <w:noProof/>
        </w:rPr>
        <w:drawing>
          <wp:inline distT="0" distB="0" distL="0" distR="0">
            <wp:extent cx="384202" cy="384202"/>
            <wp:effectExtent l="0" t="0" r="0" b="0"/>
            <wp:docPr id="15" name="Picture 15" descr="http://cdn.capecod.com/wp-content/uploads/TOWN-MEETING-V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n.capecod.com/wp-content/uploads/TOWN-MEETING-VOTE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06" cy="38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34A" w:rsidRPr="00246473" w:rsidRDefault="0012195D">
      <w:pPr>
        <w:pStyle w:val="Normal1"/>
        <w:spacing w:after="120" w:line="240" w:lineRule="auto"/>
        <w:rPr>
          <w:rFonts w:ascii="Times New Roman" w:eastAsia="Arial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>Consequences of untreated mental illness</w:t>
      </w:r>
      <w:r w:rsidR="008E474E" w:rsidRPr="00246473">
        <w:rPr>
          <w:rFonts w:ascii="Times New Roman" w:eastAsia="Arial" w:hAnsi="Times New Roman" w:cs="Times New Roman"/>
          <w:color w:val="auto"/>
          <w:szCs w:val="22"/>
        </w:rPr>
        <w:t xml:space="preserve"> </w:t>
      </w:r>
      <w:r w:rsidR="00D1277E">
        <w:rPr>
          <w:rFonts w:ascii="Times New Roman" w:eastAsia="Arial" w:hAnsi="Times New Roman" w:cs="Times New Roman"/>
          <w:color w:val="auto"/>
          <w:szCs w:val="22"/>
        </w:rPr>
        <w:t>cause</w:t>
      </w:r>
      <w:r w:rsidR="002D084C">
        <w:rPr>
          <w:rFonts w:ascii="Times New Roman" w:eastAsia="Arial" w:hAnsi="Times New Roman" w:cs="Times New Roman"/>
          <w:color w:val="auto"/>
          <w:szCs w:val="22"/>
        </w:rPr>
        <w:t xml:space="preserve"> many difficulties, </w:t>
      </w:r>
      <w:r w:rsidR="00014FC2">
        <w:rPr>
          <w:rFonts w:ascii="Times New Roman" w:eastAsia="Arial" w:hAnsi="Times New Roman" w:cs="Times New Roman"/>
          <w:color w:val="auto"/>
          <w:szCs w:val="22"/>
        </w:rPr>
        <w:t>includ</w:t>
      </w:r>
      <w:r w:rsidR="002D084C">
        <w:rPr>
          <w:rFonts w:ascii="Times New Roman" w:eastAsia="Arial" w:hAnsi="Times New Roman" w:cs="Times New Roman"/>
          <w:color w:val="auto"/>
          <w:szCs w:val="22"/>
        </w:rPr>
        <w:t>ing</w:t>
      </w:r>
      <w:r w:rsidR="00386CEC" w:rsidRPr="00246473">
        <w:rPr>
          <w:rFonts w:ascii="Times New Roman" w:eastAsia="Arial" w:hAnsi="Times New Roman" w:cs="Times New Roman"/>
          <w:color w:val="auto"/>
          <w:szCs w:val="22"/>
        </w:rPr>
        <w:t xml:space="preserve"> school disengagement and failure, </w:t>
      </w:r>
      <w:r w:rsidRPr="00246473">
        <w:rPr>
          <w:rFonts w:ascii="Times New Roman" w:eastAsia="Arial" w:hAnsi="Times New Roman" w:cs="Times New Roman"/>
          <w:color w:val="auto"/>
          <w:szCs w:val="22"/>
        </w:rPr>
        <w:t>juvenile or criminal justice involvement, victimization,</w:t>
      </w:r>
      <w:r w:rsidR="006B27E4">
        <w:rPr>
          <w:rFonts w:ascii="Times New Roman" w:eastAsia="Arial" w:hAnsi="Times New Roman" w:cs="Times New Roman"/>
          <w:color w:val="auto"/>
          <w:szCs w:val="22"/>
        </w:rPr>
        <w:t xml:space="preserve">  </w:t>
      </w: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 acute psychiatric crises</w:t>
      </w:r>
      <w:r w:rsidR="00DD5761" w:rsidRPr="00246473">
        <w:rPr>
          <w:rFonts w:ascii="Times New Roman" w:eastAsia="Arial" w:hAnsi="Times New Roman" w:cs="Times New Roman"/>
          <w:color w:val="auto"/>
          <w:szCs w:val="22"/>
        </w:rPr>
        <w:t xml:space="preserve">, unemployment, homelessness, </w:t>
      </w:r>
      <w:r w:rsidR="006B27E4">
        <w:rPr>
          <w:rFonts w:ascii="Times New Roman" w:eastAsia="Arial" w:hAnsi="Times New Roman" w:cs="Times New Roman"/>
          <w:color w:val="auto"/>
          <w:szCs w:val="22"/>
        </w:rPr>
        <w:t xml:space="preserve">    </w:t>
      </w:r>
      <w:r w:rsidR="009A69B4" w:rsidRPr="00246473">
        <w:rPr>
          <w:rFonts w:ascii="Times New Roman" w:eastAsia="Arial" w:hAnsi="Times New Roman" w:cs="Times New Roman"/>
          <w:color w:val="auto"/>
          <w:szCs w:val="22"/>
        </w:rPr>
        <w:t xml:space="preserve">and </w:t>
      </w:r>
      <w:r w:rsidRPr="00246473">
        <w:rPr>
          <w:rFonts w:ascii="Times New Roman" w:eastAsia="Arial" w:hAnsi="Times New Roman" w:cs="Times New Roman"/>
          <w:color w:val="auto"/>
          <w:szCs w:val="22"/>
        </w:rPr>
        <w:t>suicide.</w:t>
      </w:r>
    </w:p>
    <w:p w:rsidR="00D6656A" w:rsidRDefault="00D6656A" w:rsidP="00F06424">
      <w:pPr>
        <w:pStyle w:val="Normal1"/>
        <w:spacing w:after="120" w:line="240" w:lineRule="auto"/>
        <w:jc w:val="center"/>
        <w:rPr>
          <w:rFonts w:ascii="Times New Roman" w:eastAsia="Arial" w:hAnsi="Times New Roman" w:cs="Times New Roman"/>
          <w:b/>
          <w:color w:val="943634" w:themeColor="accent2" w:themeShade="BF"/>
          <w:szCs w:val="22"/>
          <w:u w:val="single"/>
        </w:rPr>
      </w:pPr>
      <w:r w:rsidRPr="00246473">
        <w:rPr>
          <w:rFonts w:ascii="Times New Roman" w:eastAsia="Arial" w:hAnsi="Times New Roman" w:cs="Times New Roman"/>
          <w:b/>
          <w:color w:val="943634" w:themeColor="accent2" w:themeShade="BF"/>
          <w:szCs w:val="22"/>
          <w:u w:val="single"/>
        </w:rPr>
        <w:t>CRISIS</w:t>
      </w:r>
      <w:r w:rsidR="008A5F6D" w:rsidRPr="00246473">
        <w:rPr>
          <w:rFonts w:ascii="Times New Roman" w:eastAsia="Arial" w:hAnsi="Times New Roman" w:cs="Times New Roman"/>
          <w:b/>
          <w:color w:val="943634" w:themeColor="accent2" w:themeShade="BF"/>
          <w:szCs w:val="22"/>
          <w:u w:val="single"/>
        </w:rPr>
        <w:t>-</w:t>
      </w:r>
      <w:r w:rsidRPr="00246473">
        <w:rPr>
          <w:rFonts w:ascii="Times New Roman" w:eastAsia="Arial" w:hAnsi="Times New Roman" w:cs="Times New Roman"/>
          <w:b/>
          <w:color w:val="943634" w:themeColor="accent2" w:themeShade="BF"/>
          <w:szCs w:val="22"/>
          <w:u w:val="single"/>
        </w:rPr>
        <w:t>ORIENTED SYSTEM</w:t>
      </w:r>
    </w:p>
    <w:p w:rsidR="00D6656A" w:rsidRPr="006B27E4" w:rsidRDefault="000B6913" w:rsidP="006B27E4">
      <w:pPr>
        <w:pStyle w:val="Normal1"/>
        <w:numPr>
          <w:ilvl w:val="0"/>
          <w:numId w:val="40"/>
        </w:numPr>
        <w:spacing w:after="120" w:line="240" w:lineRule="auto"/>
        <w:ind w:left="180" w:hanging="180"/>
        <w:rPr>
          <w:rFonts w:ascii="Times New Roman" w:hAnsi="Times New Roman" w:cs="Times New Roman"/>
          <w:b/>
          <w:color w:val="943634" w:themeColor="accent2" w:themeShade="BF"/>
          <w:szCs w:val="22"/>
          <w:u w:val="single"/>
        </w:rPr>
      </w:pPr>
      <w:r w:rsidRPr="00F06424">
        <w:rPr>
          <w:rFonts w:ascii="Times New Roman" w:eastAsia="Arial" w:hAnsi="Times New Roman" w:cs="Times New Roman"/>
          <w:color w:val="auto"/>
          <w:szCs w:val="22"/>
        </w:rPr>
        <w:t>L</w:t>
      </w:r>
      <w:r w:rsidR="0012195D" w:rsidRPr="00F06424">
        <w:rPr>
          <w:rFonts w:ascii="Times New Roman" w:eastAsia="Arial" w:hAnsi="Times New Roman" w:cs="Times New Roman"/>
          <w:color w:val="auto"/>
          <w:szCs w:val="22"/>
        </w:rPr>
        <w:t xml:space="preserve">imitations in the Harris County </w:t>
      </w:r>
      <w:r w:rsidR="00D1277E">
        <w:rPr>
          <w:rFonts w:ascii="Times New Roman" w:eastAsia="Arial" w:hAnsi="Times New Roman" w:cs="Times New Roman"/>
          <w:color w:val="auto"/>
          <w:szCs w:val="22"/>
        </w:rPr>
        <w:t xml:space="preserve">public </w:t>
      </w:r>
      <w:r w:rsidR="0012195D" w:rsidRPr="00F06424">
        <w:rPr>
          <w:rFonts w:ascii="Times New Roman" w:eastAsia="Arial" w:hAnsi="Times New Roman" w:cs="Times New Roman"/>
          <w:color w:val="auto"/>
          <w:szCs w:val="22"/>
        </w:rPr>
        <w:t xml:space="preserve">mental health service </w:t>
      </w:r>
      <w:r w:rsidR="00320CF5">
        <w:rPr>
          <w:rFonts w:ascii="Times New Roman" w:eastAsia="Arial" w:hAnsi="Times New Roman" w:cs="Times New Roman"/>
          <w:color w:val="auto"/>
          <w:szCs w:val="22"/>
        </w:rPr>
        <w:t>capacity</w:t>
      </w:r>
      <w:r w:rsidR="0012195D" w:rsidRPr="00F06424">
        <w:rPr>
          <w:rFonts w:ascii="Times New Roman" w:eastAsia="Arial" w:hAnsi="Times New Roman" w:cs="Times New Roman"/>
          <w:color w:val="auto"/>
          <w:szCs w:val="22"/>
        </w:rPr>
        <w:t>, especially outpatient services, have resulted in</w:t>
      </w:r>
      <w:r w:rsidR="00386CEC" w:rsidRPr="00F06424">
        <w:rPr>
          <w:rFonts w:ascii="Times New Roman" w:eastAsia="Arial" w:hAnsi="Times New Roman" w:cs="Times New Roman"/>
          <w:color w:val="auto"/>
          <w:szCs w:val="22"/>
        </w:rPr>
        <w:t xml:space="preserve"> </w:t>
      </w:r>
      <w:r w:rsidR="00014FC2" w:rsidRPr="00F06424">
        <w:rPr>
          <w:rFonts w:ascii="Times New Roman" w:eastAsia="Arial" w:hAnsi="Times New Roman" w:cs="Times New Roman"/>
          <w:color w:val="auto"/>
          <w:szCs w:val="22"/>
        </w:rPr>
        <w:t xml:space="preserve">an </w:t>
      </w:r>
      <w:r w:rsidR="00D6656A" w:rsidRPr="00F06424">
        <w:rPr>
          <w:rFonts w:ascii="Times New Roman" w:eastAsia="Arial" w:hAnsi="Times New Roman" w:cs="Times New Roman"/>
          <w:color w:val="auto"/>
          <w:szCs w:val="22"/>
        </w:rPr>
        <w:t xml:space="preserve">over-reliance on psychiatric </w:t>
      </w:r>
      <w:r w:rsidR="0012195D" w:rsidRPr="00F06424">
        <w:rPr>
          <w:rFonts w:ascii="Times New Roman" w:eastAsia="Arial" w:hAnsi="Times New Roman" w:cs="Times New Roman"/>
          <w:color w:val="auto"/>
          <w:szCs w:val="22"/>
        </w:rPr>
        <w:t>crisis services</w:t>
      </w:r>
      <w:r w:rsidR="00D1277E">
        <w:rPr>
          <w:rFonts w:ascii="Times New Roman" w:eastAsia="Arial" w:hAnsi="Times New Roman" w:cs="Times New Roman"/>
          <w:color w:val="auto"/>
          <w:szCs w:val="22"/>
        </w:rPr>
        <w:t xml:space="preserve"> </w:t>
      </w:r>
      <w:r w:rsidR="006B27E4">
        <w:rPr>
          <w:rFonts w:ascii="Times New Roman" w:hAnsi="Times New Roman" w:cs="Times New Roman"/>
          <w:b/>
          <w:color w:val="943634" w:themeColor="accent2" w:themeShade="BF"/>
          <w:szCs w:val="22"/>
          <w:u w:val="single"/>
        </w:rPr>
        <w:t xml:space="preserve"> </w:t>
      </w:r>
      <w:r w:rsidR="00D1277E" w:rsidRPr="006B27E4">
        <w:rPr>
          <w:rFonts w:ascii="Times New Roman" w:eastAsia="Arial" w:hAnsi="Times New Roman" w:cs="Times New Roman"/>
          <w:color w:val="auto"/>
          <w:szCs w:val="22"/>
        </w:rPr>
        <w:lastRenderedPageBreak/>
        <w:t>to the detriment</w:t>
      </w:r>
      <w:r w:rsidR="00D6656A" w:rsidRPr="006B27E4">
        <w:rPr>
          <w:rFonts w:ascii="Times New Roman" w:eastAsia="Arial" w:hAnsi="Times New Roman" w:cs="Times New Roman"/>
          <w:color w:val="auto"/>
          <w:szCs w:val="22"/>
        </w:rPr>
        <w:t xml:space="preserve"> of “upstream” preventive and mental health maintenance services</w:t>
      </w:r>
      <w:r w:rsidR="0012195D" w:rsidRPr="006B27E4">
        <w:rPr>
          <w:rFonts w:ascii="Times New Roman" w:eastAsia="Arial" w:hAnsi="Times New Roman" w:cs="Times New Roman"/>
          <w:b/>
          <w:color w:val="auto"/>
          <w:szCs w:val="22"/>
        </w:rPr>
        <w:t>.</w:t>
      </w:r>
      <w:r w:rsidR="00D6656A" w:rsidRPr="006B27E4">
        <w:rPr>
          <w:rFonts w:ascii="Times New Roman" w:eastAsia="Arial" w:hAnsi="Times New Roman" w:cs="Times New Roman"/>
          <w:b/>
          <w:color w:val="auto"/>
          <w:szCs w:val="22"/>
          <w:u w:val="single"/>
        </w:rPr>
        <w:t xml:space="preserve"> </w:t>
      </w:r>
    </w:p>
    <w:p w:rsidR="00D6656A" w:rsidRPr="00E03BE8" w:rsidRDefault="008A5F6D" w:rsidP="00D6656A">
      <w:pPr>
        <w:pStyle w:val="Normal1"/>
        <w:numPr>
          <w:ilvl w:val="0"/>
          <w:numId w:val="5"/>
        </w:numPr>
        <w:spacing w:after="0" w:line="240" w:lineRule="auto"/>
        <w:ind w:left="180" w:hanging="179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>Due to funding limitations</w:t>
      </w:r>
      <w:r w:rsidR="00D6656A" w:rsidRPr="00246473">
        <w:rPr>
          <w:rFonts w:ascii="Times New Roman" w:eastAsia="Arial" w:hAnsi="Times New Roman" w:cs="Times New Roman"/>
          <w:color w:val="auto"/>
          <w:szCs w:val="22"/>
        </w:rPr>
        <w:t>, children and adults without insurance receive few or no services, often resulting in decompensation into crises or incarceration.</w:t>
      </w:r>
    </w:p>
    <w:p w:rsidR="00E03BE8" w:rsidRPr="00246473" w:rsidRDefault="00E03BE8" w:rsidP="00E03BE8">
      <w:pPr>
        <w:pStyle w:val="Normal1"/>
        <w:spacing w:after="0" w:line="240" w:lineRule="auto"/>
        <w:ind w:left="180"/>
        <w:contextualSpacing/>
        <w:rPr>
          <w:rFonts w:ascii="Times New Roman" w:hAnsi="Times New Roman" w:cs="Times New Roman"/>
          <w:color w:val="auto"/>
          <w:szCs w:val="22"/>
        </w:rPr>
      </w:pPr>
    </w:p>
    <w:p w:rsidR="00D6656A" w:rsidRPr="00246473" w:rsidRDefault="00D6656A" w:rsidP="00D6656A">
      <w:pPr>
        <w:pStyle w:val="Normal1"/>
        <w:numPr>
          <w:ilvl w:val="0"/>
          <w:numId w:val="5"/>
        </w:numPr>
        <w:spacing w:after="0" w:line="240" w:lineRule="auto"/>
        <w:ind w:left="180" w:hanging="179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>Emergency se</w:t>
      </w:r>
      <w:r w:rsidR="008E474E" w:rsidRPr="00246473">
        <w:rPr>
          <w:rFonts w:ascii="Times New Roman" w:eastAsia="Arial" w:hAnsi="Times New Roman" w:cs="Times New Roman"/>
          <w:color w:val="auto"/>
          <w:szCs w:val="22"/>
        </w:rPr>
        <w:t>rvices can meet immediate needs</w:t>
      </w: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 but </w:t>
      </w:r>
      <w:r w:rsidRPr="00F06424">
        <w:rPr>
          <w:rFonts w:ascii="Times New Roman" w:eastAsia="Arial" w:hAnsi="Times New Roman" w:cs="Times New Roman"/>
          <w:color w:val="auto"/>
          <w:szCs w:val="22"/>
        </w:rPr>
        <w:t>cannot</w:t>
      </w:r>
      <w:r w:rsidRPr="00246473">
        <w:rPr>
          <w:rFonts w:ascii="Times New Roman" w:eastAsia="Arial" w:hAnsi="Times New Roman" w:cs="Times New Roman"/>
          <w:b/>
          <w:color w:val="auto"/>
          <w:szCs w:val="22"/>
        </w:rPr>
        <w:t xml:space="preserve"> </w:t>
      </w:r>
      <w:r w:rsidRPr="00246473">
        <w:rPr>
          <w:rFonts w:ascii="Times New Roman" w:eastAsia="Arial" w:hAnsi="Times New Roman" w:cs="Times New Roman"/>
          <w:color w:val="auto"/>
          <w:szCs w:val="22"/>
        </w:rPr>
        <w:t>support long-term community stabilization.</w:t>
      </w:r>
    </w:p>
    <w:p w:rsidR="00246473" w:rsidRPr="00246473" w:rsidRDefault="00246473" w:rsidP="00246473">
      <w:pPr>
        <w:pStyle w:val="Normal1"/>
        <w:spacing w:after="0" w:line="240" w:lineRule="auto"/>
        <w:ind w:left="180"/>
        <w:contextualSpacing/>
        <w:rPr>
          <w:rFonts w:ascii="Times New Roman" w:hAnsi="Times New Roman" w:cs="Times New Roman"/>
          <w:color w:val="auto"/>
          <w:szCs w:val="22"/>
        </w:rPr>
      </w:pPr>
    </w:p>
    <w:p w:rsidR="00D1277E" w:rsidRDefault="00D6656A" w:rsidP="00D1277E">
      <w:pPr>
        <w:pStyle w:val="Normal1"/>
        <w:numPr>
          <w:ilvl w:val="0"/>
          <w:numId w:val="5"/>
        </w:numPr>
        <w:spacing w:after="0" w:line="240" w:lineRule="auto"/>
        <w:ind w:left="180" w:hanging="179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For effective and efficient care, a larger, adequately funded, more responsive, and accessible outpatient system </w:t>
      </w:r>
      <w:r w:rsidR="008E474E" w:rsidRPr="00246473">
        <w:rPr>
          <w:rFonts w:ascii="Times New Roman" w:eastAsia="Arial" w:hAnsi="Times New Roman" w:cs="Times New Roman"/>
          <w:color w:val="auto"/>
          <w:szCs w:val="22"/>
        </w:rPr>
        <w:t>is required</w:t>
      </w:r>
      <w:r w:rsidRPr="00246473">
        <w:rPr>
          <w:rFonts w:ascii="Times New Roman" w:eastAsia="Arial" w:hAnsi="Times New Roman" w:cs="Times New Roman"/>
          <w:color w:val="auto"/>
          <w:szCs w:val="22"/>
        </w:rPr>
        <w:t>.</w:t>
      </w:r>
    </w:p>
    <w:p w:rsidR="00D1277E" w:rsidRDefault="00D1277E" w:rsidP="00D1277E">
      <w:pPr>
        <w:pStyle w:val="Normal1"/>
        <w:spacing w:after="0" w:line="240" w:lineRule="auto"/>
        <w:contextualSpacing/>
        <w:rPr>
          <w:rFonts w:ascii="Times New Roman" w:eastAsia="Arial" w:hAnsi="Times New Roman" w:cs="Times New Roman"/>
          <w:color w:val="auto"/>
          <w:szCs w:val="22"/>
        </w:rPr>
      </w:pPr>
    </w:p>
    <w:p w:rsidR="0070234A" w:rsidRPr="00D1277E" w:rsidRDefault="00D1277E" w:rsidP="00D1277E">
      <w:pPr>
        <w:pStyle w:val="Normal1"/>
        <w:numPr>
          <w:ilvl w:val="0"/>
          <w:numId w:val="42"/>
        </w:numPr>
        <w:spacing w:after="0" w:line="240" w:lineRule="auto"/>
        <w:ind w:left="180" w:hanging="180"/>
        <w:contextualSpacing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eastAsia="Arial" w:hAnsi="Times New Roman" w:cs="Times New Roman"/>
          <w:color w:val="auto"/>
          <w:szCs w:val="22"/>
        </w:rPr>
        <w:t xml:space="preserve">The </w:t>
      </w:r>
      <w:r w:rsidR="008208E0" w:rsidRPr="00D1277E">
        <w:rPr>
          <w:rFonts w:ascii="Times New Roman" w:eastAsia="Arial" w:hAnsi="Times New Roman" w:cs="Times New Roman"/>
          <w:color w:val="auto"/>
          <w:szCs w:val="22"/>
        </w:rPr>
        <w:t xml:space="preserve">MHMRA </w:t>
      </w:r>
      <w:proofErr w:type="spellStart"/>
      <w:r>
        <w:rPr>
          <w:rFonts w:ascii="Times New Roman" w:eastAsia="Arial" w:hAnsi="Times New Roman" w:cs="Times New Roman"/>
          <w:color w:val="auto"/>
          <w:szCs w:val="22"/>
        </w:rPr>
        <w:t>NeuroP</w:t>
      </w:r>
      <w:r w:rsidR="00613D43" w:rsidRPr="00D1277E">
        <w:rPr>
          <w:rFonts w:ascii="Times New Roman" w:eastAsia="Arial" w:hAnsi="Times New Roman" w:cs="Times New Roman"/>
          <w:color w:val="auto"/>
          <w:szCs w:val="22"/>
        </w:rPr>
        <w:t>sychiatric</w:t>
      </w:r>
      <w:proofErr w:type="spellEnd"/>
      <w:r w:rsidR="0012195D" w:rsidRPr="00D1277E">
        <w:rPr>
          <w:rFonts w:ascii="Times New Roman" w:eastAsia="Arial" w:hAnsi="Times New Roman" w:cs="Times New Roman"/>
          <w:color w:val="auto"/>
          <w:szCs w:val="22"/>
        </w:rPr>
        <w:t xml:space="preserve"> Center (NPC) currently treats over </w:t>
      </w:r>
      <w:r w:rsidR="00456AD4" w:rsidRPr="00D1277E">
        <w:rPr>
          <w:rFonts w:ascii="Times New Roman" w:eastAsia="Arial" w:hAnsi="Times New Roman" w:cs="Times New Roman"/>
          <w:color w:val="auto"/>
          <w:szCs w:val="22"/>
        </w:rPr>
        <w:t>17</w:t>
      </w:r>
      <w:r w:rsidR="0012195D" w:rsidRPr="00D1277E">
        <w:rPr>
          <w:rFonts w:ascii="Times New Roman" w:eastAsia="Arial" w:hAnsi="Times New Roman" w:cs="Times New Roman"/>
          <w:color w:val="auto"/>
          <w:szCs w:val="22"/>
        </w:rPr>
        <w:t>,000 crisis episodes per year. Demand has frequently exceeded capacit</w:t>
      </w:r>
      <w:r w:rsidR="008A5F6D" w:rsidRPr="00D1277E">
        <w:rPr>
          <w:rFonts w:ascii="Times New Roman" w:eastAsia="Arial" w:hAnsi="Times New Roman" w:cs="Times New Roman"/>
          <w:color w:val="auto"/>
          <w:szCs w:val="22"/>
        </w:rPr>
        <w:t>y, forcing the facility to reject</w:t>
      </w:r>
      <w:r w:rsidR="00802004" w:rsidRPr="00D1277E">
        <w:rPr>
          <w:rFonts w:ascii="Times New Roman" w:eastAsia="Arial" w:hAnsi="Times New Roman" w:cs="Times New Roman"/>
          <w:color w:val="auto"/>
          <w:szCs w:val="22"/>
        </w:rPr>
        <w:t xml:space="preserve"> </w:t>
      </w:r>
      <w:r w:rsidR="0012195D" w:rsidRPr="00D1277E">
        <w:rPr>
          <w:rFonts w:ascii="Times New Roman" w:eastAsia="Arial" w:hAnsi="Times New Roman" w:cs="Times New Roman"/>
          <w:color w:val="auto"/>
          <w:szCs w:val="22"/>
        </w:rPr>
        <w:t xml:space="preserve">new admissions </w:t>
      </w:r>
      <w:r w:rsidR="003B688F" w:rsidRPr="00D1277E">
        <w:rPr>
          <w:rFonts w:ascii="Times New Roman" w:eastAsia="Arial" w:hAnsi="Times New Roman" w:cs="Times New Roman"/>
          <w:color w:val="auto"/>
          <w:szCs w:val="22"/>
        </w:rPr>
        <w:t xml:space="preserve">(go on drive-by status) </w:t>
      </w:r>
      <w:r w:rsidR="0012195D" w:rsidRPr="00D1277E">
        <w:rPr>
          <w:rFonts w:ascii="Times New Roman" w:eastAsia="Arial" w:hAnsi="Times New Roman" w:cs="Times New Roman"/>
          <w:color w:val="auto"/>
          <w:szCs w:val="22"/>
        </w:rPr>
        <w:t xml:space="preserve">more than </w:t>
      </w:r>
      <w:r w:rsidR="00456AD4" w:rsidRPr="00D1277E">
        <w:rPr>
          <w:rFonts w:ascii="Times New Roman" w:eastAsia="Arial" w:hAnsi="Times New Roman" w:cs="Times New Roman"/>
          <w:color w:val="auto"/>
          <w:szCs w:val="22"/>
        </w:rPr>
        <w:t>145 times in 2014</w:t>
      </w:r>
      <w:r w:rsidR="0012195D" w:rsidRPr="00D1277E">
        <w:rPr>
          <w:rFonts w:ascii="Times New Roman" w:eastAsia="Arial" w:hAnsi="Times New Roman" w:cs="Times New Roman"/>
          <w:color w:val="auto"/>
          <w:szCs w:val="22"/>
        </w:rPr>
        <w:t xml:space="preserve">.  </w:t>
      </w:r>
    </w:p>
    <w:p w:rsidR="00246473" w:rsidRPr="00246473" w:rsidRDefault="00246473" w:rsidP="00246473">
      <w:pPr>
        <w:pStyle w:val="Normal1"/>
        <w:spacing w:after="0" w:line="240" w:lineRule="auto"/>
        <w:ind w:left="180"/>
        <w:contextualSpacing/>
        <w:rPr>
          <w:rFonts w:ascii="Times New Roman" w:hAnsi="Times New Roman" w:cs="Times New Roman"/>
          <w:color w:val="auto"/>
          <w:szCs w:val="22"/>
        </w:rPr>
      </w:pPr>
    </w:p>
    <w:p w:rsidR="0070234A" w:rsidRPr="00246473" w:rsidRDefault="0012195D" w:rsidP="00613D43">
      <w:pPr>
        <w:pStyle w:val="Normal1"/>
        <w:numPr>
          <w:ilvl w:val="0"/>
          <w:numId w:val="8"/>
        </w:numPr>
        <w:spacing w:after="0" w:line="240" w:lineRule="auto"/>
        <w:ind w:left="180" w:hanging="179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 Narrow" w:hAnsi="Times New Roman" w:cs="Times New Roman"/>
          <w:color w:val="auto"/>
          <w:szCs w:val="22"/>
        </w:rPr>
        <w:t>B</w:t>
      </w:r>
      <w:r w:rsidR="00FC1BD2" w:rsidRPr="00246473">
        <w:rPr>
          <w:rFonts w:ascii="Times New Roman" w:eastAsia="Arial" w:hAnsi="Times New Roman" w:cs="Times New Roman"/>
          <w:color w:val="auto"/>
          <w:szCs w:val="22"/>
        </w:rPr>
        <w:t>en Tau</w:t>
      </w:r>
      <w:r w:rsidRPr="00246473">
        <w:rPr>
          <w:rFonts w:ascii="Times New Roman" w:eastAsia="Arial" w:hAnsi="Times New Roman" w:cs="Times New Roman"/>
          <w:color w:val="auto"/>
          <w:szCs w:val="22"/>
        </w:rPr>
        <w:t>b General</w:t>
      </w:r>
      <w:r w:rsidR="00456AD4" w:rsidRPr="00246473">
        <w:rPr>
          <w:rFonts w:ascii="Times New Roman" w:eastAsia="Arial" w:hAnsi="Times New Roman" w:cs="Times New Roman"/>
          <w:color w:val="auto"/>
          <w:szCs w:val="22"/>
        </w:rPr>
        <w:t xml:space="preserve"> Hospital</w:t>
      </w:r>
      <w:r w:rsidR="00DE03A3" w:rsidRPr="00246473">
        <w:rPr>
          <w:rFonts w:ascii="Times New Roman" w:eastAsia="Arial" w:hAnsi="Times New Roman" w:cs="Times New Roman"/>
          <w:color w:val="auto"/>
          <w:szCs w:val="22"/>
        </w:rPr>
        <w:t>’s</w:t>
      </w:r>
      <w:r w:rsidR="00456AD4" w:rsidRPr="00246473">
        <w:rPr>
          <w:rFonts w:ascii="Times New Roman" w:eastAsia="Arial" w:hAnsi="Times New Roman" w:cs="Times New Roman"/>
          <w:color w:val="auto"/>
          <w:szCs w:val="22"/>
        </w:rPr>
        <w:t xml:space="preserve"> Emergency Room recorded more than 10,000 psychiatric crisis episodes</w:t>
      </w: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 </w:t>
      </w:r>
      <w:r w:rsidR="00456AD4" w:rsidRPr="00246473">
        <w:rPr>
          <w:rFonts w:ascii="Times New Roman" w:eastAsia="Arial" w:hAnsi="Times New Roman" w:cs="Times New Roman"/>
          <w:color w:val="auto"/>
          <w:szCs w:val="22"/>
        </w:rPr>
        <w:t>in 2014</w:t>
      </w:r>
      <w:r w:rsidR="008E474E" w:rsidRPr="00246473">
        <w:rPr>
          <w:rFonts w:ascii="Times New Roman" w:eastAsia="Arial" w:hAnsi="Times New Roman" w:cs="Times New Roman"/>
          <w:color w:val="auto"/>
          <w:szCs w:val="22"/>
        </w:rPr>
        <w:t>.</w:t>
      </w: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  </w:t>
      </w:r>
    </w:p>
    <w:p w:rsidR="00246473" w:rsidRPr="00246473" w:rsidRDefault="00246473" w:rsidP="00246473">
      <w:pPr>
        <w:pStyle w:val="Normal1"/>
        <w:spacing w:after="0" w:line="240" w:lineRule="auto"/>
        <w:ind w:left="180"/>
        <w:contextualSpacing/>
        <w:rPr>
          <w:rFonts w:ascii="Times New Roman" w:hAnsi="Times New Roman" w:cs="Times New Roman"/>
          <w:color w:val="auto"/>
          <w:szCs w:val="22"/>
        </w:rPr>
      </w:pPr>
    </w:p>
    <w:p w:rsidR="00CB5EA8" w:rsidRPr="00246473" w:rsidRDefault="0012195D" w:rsidP="00893798">
      <w:pPr>
        <w:pStyle w:val="Normal1"/>
        <w:numPr>
          <w:ilvl w:val="0"/>
          <w:numId w:val="8"/>
        </w:numPr>
        <w:spacing w:after="0" w:line="240" w:lineRule="auto"/>
        <w:ind w:left="180" w:hanging="179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>The number of mental illness-related calls received by the Houston Police Depa</w:t>
      </w:r>
      <w:r w:rsidR="006B27E4">
        <w:rPr>
          <w:rFonts w:ascii="Times New Roman" w:eastAsia="Arial" w:hAnsi="Times New Roman" w:cs="Times New Roman"/>
          <w:color w:val="auto"/>
          <w:szCs w:val="22"/>
        </w:rPr>
        <w:t xml:space="preserve">rtment Crisis Intervention Team </w:t>
      </w:r>
      <w:r w:rsidR="00DE03A3" w:rsidRPr="00246473">
        <w:rPr>
          <w:rFonts w:ascii="Times New Roman" w:eastAsia="Arial" w:hAnsi="Times New Roman" w:cs="Times New Roman"/>
          <w:color w:val="auto"/>
          <w:szCs w:val="22"/>
        </w:rPr>
        <w:t xml:space="preserve">(CIT) </w:t>
      </w:r>
      <w:r w:rsidRPr="00246473">
        <w:rPr>
          <w:rFonts w:ascii="Times New Roman" w:eastAsia="Arial" w:hAnsi="Times New Roman" w:cs="Times New Roman"/>
          <w:color w:val="auto"/>
          <w:szCs w:val="22"/>
        </w:rPr>
        <w:t>in</w:t>
      </w:r>
      <w:r w:rsidR="00781B05" w:rsidRPr="00246473">
        <w:rPr>
          <w:rFonts w:ascii="Times New Roman" w:eastAsia="Arial" w:hAnsi="Times New Roman" w:cs="Times New Roman"/>
          <w:color w:val="auto"/>
          <w:szCs w:val="22"/>
        </w:rPr>
        <w:t xml:space="preserve">creased from 10,800 in 2003 to </w:t>
      </w:r>
      <w:r w:rsidR="00D67340">
        <w:rPr>
          <w:rFonts w:ascii="Times New Roman" w:hAnsi="Times New Roman" w:cs="Times New Roman"/>
          <w:color w:val="auto"/>
          <w:szCs w:val="22"/>
        </w:rPr>
        <w:t>29, 272 in 2013.</w:t>
      </w:r>
    </w:p>
    <w:p w:rsidR="00CB5EA8" w:rsidRPr="00246473" w:rsidRDefault="00CB5EA8" w:rsidP="00CB5EA8">
      <w:pPr>
        <w:pStyle w:val="Normal1"/>
        <w:spacing w:after="0" w:line="240" w:lineRule="auto"/>
        <w:ind w:left="180"/>
        <w:contextualSpacing/>
        <w:rPr>
          <w:rFonts w:ascii="Times New Roman" w:hAnsi="Times New Roman" w:cs="Times New Roman"/>
          <w:color w:val="auto"/>
          <w:szCs w:val="22"/>
        </w:rPr>
      </w:pPr>
    </w:p>
    <w:p w:rsidR="009A69B4" w:rsidRPr="00246473" w:rsidRDefault="009A69B4" w:rsidP="009A69B4">
      <w:pPr>
        <w:pStyle w:val="Normal1"/>
        <w:spacing w:after="0" w:line="240" w:lineRule="auto"/>
        <w:ind w:left="180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hAnsi="Times New Roman" w:cs="Times New Roman"/>
          <w:noProof/>
          <w:color w:val="auto"/>
          <w:sz w:val="16"/>
          <w:szCs w:val="16"/>
        </w:rPr>
        <w:drawing>
          <wp:inline distT="0" distB="0" distL="0" distR="0">
            <wp:extent cx="2105025" cy="1123950"/>
            <wp:effectExtent l="0" t="0" r="9525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46473" w:rsidRPr="00246473" w:rsidRDefault="00246473" w:rsidP="003B688F">
      <w:pPr>
        <w:pStyle w:val="Normal1"/>
        <w:spacing w:after="0" w:line="240" w:lineRule="auto"/>
        <w:contextualSpacing/>
        <w:rPr>
          <w:rFonts w:ascii="Times New Roman" w:hAnsi="Times New Roman" w:cs="Times New Roman"/>
          <w:color w:val="auto"/>
          <w:szCs w:val="22"/>
        </w:rPr>
      </w:pPr>
    </w:p>
    <w:p w:rsidR="007E7700" w:rsidRPr="00246473" w:rsidRDefault="0012195D" w:rsidP="00613D43">
      <w:pPr>
        <w:pStyle w:val="Normal1"/>
        <w:numPr>
          <w:ilvl w:val="0"/>
          <w:numId w:val="8"/>
        </w:numPr>
        <w:spacing w:after="0" w:line="240" w:lineRule="auto"/>
        <w:ind w:left="180" w:hanging="179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In </w:t>
      </w:r>
      <w:r w:rsidR="00456AD4" w:rsidRPr="00246473">
        <w:rPr>
          <w:rFonts w:ascii="Times New Roman" w:eastAsia="Arial" w:hAnsi="Times New Roman" w:cs="Times New Roman"/>
          <w:color w:val="auto"/>
          <w:szCs w:val="22"/>
        </w:rPr>
        <w:t>2014</w:t>
      </w:r>
      <w:r w:rsidRPr="00246473">
        <w:rPr>
          <w:rFonts w:ascii="Times New Roman" w:eastAsia="Arial" w:hAnsi="Times New Roman" w:cs="Times New Roman"/>
          <w:color w:val="auto"/>
          <w:szCs w:val="22"/>
        </w:rPr>
        <w:t>,</w:t>
      </w:r>
      <w:r w:rsidR="00366F1D" w:rsidRPr="00246473">
        <w:rPr>
          <w:rFonts w:ascii="Times New Roman" w:eastAsia="Arial" w:hAnsi="Times New Roman" w:cs="Times New Roman"/>
          <w:color w:val="auto"/>
          <w:szCs w:val="22"/>
        </w:rPr>
        <w:t xml:space="preserve"> </w:t>
      </w: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about </w:t>
      </w:r>
      <w:r w:rsidR="00456AD4" w:rsidRPr="00246473">
        <w:rPr>
          <w:rFonts w:ascii="Times New Roman" w:eastAsia="Arial" w:hAnsi="Times New Roman" w:cs="Times New Roman"/>
          <w:color w:val="auto"/>
          <w:szCs w:val="22"/>
        </w:rPr>
        <w:t>135</w:t>
      </w: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 children and </w:t>
      </w:r>
      <w:r w:rsidR="00456AD4" w:rsidRPr="00246473">
        <w:rPr>
          <w:rFonts w:ascii="Times New Roman" w:eastAsia="Arial" w:hAnsi="Times New Roman" w:cs="Times New Roman"/>
          <w:color w:val="auto"/>
          <w:szCs w:val="22"/>
        </w:rPr>
        <w:t>412</w:t>
      </w: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 adults entered MH</w:t>
      </w:r>
      <w:r w:rsidR="008208E0" w:rsidRPr="00246473">
        <w:rPr>
          <w:rFonts w:ascii="Times New Roman" w:eastAsia="Arial" w:hAnsi="Times New Roman" w:cs="Times New Roman"/>
          <w:color w:val="auto"/>
          <w:szCs w:val="22"/>
        </w:rPr>
        <w:t>MRA</w:t>
      </w:r>
      <w:r w:rsidR="00E4132D">
        <w:rPr>
          <w:rFonts w:ascii="Times New Roman" w:eastAsia="Arial" w:hAnsi="Times New Roman" w:cs="Times New Roman"/>
          <w:color w:val="auto"/>
          <w:szCs w:val="22"/>
        </w:rPr>
        <w:t xml:space="preserve"> of Harris County</w:t>
      </w:r>
      <w:r w:rsidR="008208E0" w:rsidRPr="00246473">
        <w:rPr>
          <w:rFonts w:ascii="Times New Roman" w:eastAsia="Arial" w:hAnsi="Times New Roman" w:cs="Times New Roman"/>
          <w:color w:val="auto"/>
          <w:szCs w:val="22"/>
        </w:rPr>
        <w:t xml:space="preserve"> services </w:t>
      </w:r>
      <w:r w:rsidR="00DE03A3" w:rsidRPr="00246473">
        <w:rPr>
          <w:rFonts w:ascii="Times New Roman" w:eastAsia="Arial" w:hAnsi="Times New Roman" w:cs="Times New Roman"/>
          <w:color w:val="auto"/>
          <w:szCs w:val="22"/>
        </w:rPr>
        <w:t xml:space="preserve">each month </w:t>
      </w:r>
      <w:r w:rsidR="008208E0" w:rsidRPr="00246473">
        <w:rPr>
          <w:rFonts w:ascii="Times New Roman" w:eastAsia="Arial" w:hAnsi="Times New Roman" w:cs="Times New Roman"/>
          <w:color w:val="auto"/>
          <w:szCs w:val="22"/>
        </w:rPr>
        <w:t xml:space="preserve">for the </w:t>
      </w:r>
      <w:r w:rsidR="008208E0" w:rsidRPr="00246473">
        <w:rPr>
          <w:rFonts w:ascii="Times New Roman" w:eastAsia="Arial" w:hAnsi="Times New Roman" w:cs="Times New Roman"/>
          <w:color w:val="auto"/>
          <w:szCs w:val="22"/>
        </w:rPr>
        <w:lastRenderedPageBreak/>
        <w:t xml:space="preserve">first time. </w:t>
      </w:r>
      <w:r w:rsidR="00E4132D">
        <w:rPr>
          <w:rFonts w:ascii="Times New Roman" w:eastAsia="Arial" w:hAnsi="Times New Roman" w:cs="Times New Roman"/>
          <w:color w:val="auto"/>
          <w:szCs w:val="22"/>
        </w:rPr>
        <w:t>During the same time</w:t>
      </w:r>
      <w:r w:rsidR="00DB56B8" w:rsidRPr="00246473">
        <w:rPr>
          <w:rFonts w:ascii="Times New Roman" w:eastAsia="Arial" w:hAnsi="Times New Roman" w:cs="Times New Roman"/>
          <w:color w:val="auto"/>
          <w:szCs w:val="22"/>
        </w:rPr>
        <w:t>, 66 children and 556 adults were read</w:t>
      </w:r>
      <w:r w:rsidR="00781B05" w:rsidRPr="00246473">
        <w:rPr>
          <w:rFonts w:ascii="Times New Roman" w:eastAsia="Arial" w:hAnsi="Times New Roman" w:cs="Times New Roman"/>
          <w:color w:val="auto"/>
          <w:szCs w:val="22"/>
        </w:rPr>
        <w:t>mitted.</w:t>
      </w:r>
    </w:p>
    <w:p w:rsidR="00CB5EA8" w:rsidRPr="00246473" w:rsidRDefault="00CB5EA8" w:rsidP="00CB5EA8">
      <w:pPr>
        <w:pStyle w:val="Normal1"/>
        <w:spacing w:after="0" w:line="240" w:lineRule="auto"/>
        <w:ind w:left="180"/>
        <w:contextualSpacing/>
        <w:rPr>
          <w:rFonts w:ascii="Times New Roman" w:hAnsi="Times New Roman" w:cs="Times New Roman"/>
          <w:color w:val="auto"/>
          <w:szCs w:val="22"/>
        </w:rPr>
      </w:pPr>
    </w:p>
    <w:p w:rsidR="005F6288" w:rsidRPr="00246473" w:rsidRDefault="00CB5EA8" w:rsidP="005F6288">
      <w:pPr>
        <w:pStyle w:val="Normal1"/>
        <w:keepNext/>
        <w:spacing w:after="0" w:line="240" w:lineRule="auto"/>
        <w:contextualSpacing/>
        <w:rPr>
          <w:rFonts w:ascii="Times New Roman" w:hAnsi="Times New Roman" w:cs="Times New Roman"/>
        </w:rPr>
      </w:pPr>
      <w:r w:rsidRPr="00246473">
        <w:rPr>
          <w:rFonts w:ascii="Times New Roman" w:hAnsi="Times New Roman" w:cs="Times New Roman"/>
          <w:noProof/>
          <w:color w:val="auto"/>
          <w:szCs w:val="22"/>
        </w:rPr>
        <w:t xml:space="preserve">       </w:t>
      </w:r>
      <w:r w:rsidR="007E7700" w:rsidRPr="00246473">
        <w:rPr>
          <w:rFonts w:ascii="Times New Roman" w:hAnsi="Times New Roman" w:cs="Times New Roman"/>
          <w:noProof/>
          <w:color w:val="auto"/>
          <w:szCs w:val="22"/>
        </w:rPr>
        <w:drawing>
          <wp:inline distT="0" distB="0" distL="0" distR="0">
            <wp:extent cx="2328262" cy="1828800"/>
            <wp:effectExtent l="0" t="0" r="1524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E7700" w:rsidRPr="00246473" w:rsidRDefault="005F6288" w:rsidP="005F6288">
      <w:pPr>
        <w:pStyle w:val="Caption"/>
        <w:rPr>
          <w:rFonts w:ascii="Times New Roman" w:eastAsia="Arial" w:hAnsi="Times New Roman" w:cs="Times New Roman"/>
          <w:color w:val="auto"/>
          <w:szCs w:val="22"/>
        </w:rPr>
      </w:pPr>
      <w:r w:rsidRPr="00246473">
        <w:rPr>
          <w:rFonts w:ascii="Times New Roman" w:hAnsi="Times New Roman" w:cs="Times New Roman"/>
        </w:rPr>
        <w:t xml:space="preserve">                            </w:t>
      </w:r>
    </w:p>
    <w:p w:rsidR="0070234A" w:rsidRPr="007E4F34" w:rsidRDefault="004754D3" w:rsidP="00613D43">
      <w:pPr>
        <w:pStyle w:val="Normal1"/>
        <w:numPr>
          <w:ilvl w:val="0"/>
          <w:numId w:val="8"/>
        </w:numPr>
        <w:spacing w:after="0" w:line="240" w:lineRule="auto"/>
        <w:ind w:left="180" w:hanging="179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An increasing number </w:t>
      </w:r>
      <w:r w:rsidR="0012195D" w:rsidRPr="00246473">
        <w:rPr>
          <w:rFonts w:ascii="Times New Roman" w:eastAsia="Arial" w:hAnsi="Times New Roman" w:cs="Times New Roman"/>
          <w:color w:val="auto"/>
          <w:szCs w:val="22"/>
        </w:rPr>
        <w:t>of children and adults, previously unknown to the</w:t>
      </w:r>
      <w:r w:rsidR="000F6DEE" w:rsidRPr="00246473">
        <w:rPr>
          <w:rFonts w:ascii="Times New Roman" w:eastAsia="Arial" w:hAnsi="Times New Roman" w:cs="Times New Roman"/>
          <w:color w:val="auto"/>
          <w:szCs w:val="22"/>
        </w:rPr>
        <w:t xml:space="preserve"> </w:t>
      </w:r>
      <w:r w:rsidR="0012195D" w:rsidRPr="00246473">
        <w:rPr>
          <w:rFonts w:ascii="Times New Roman" w:eastAsia="Arial" w:hAnsi="Times New Roman" w:cs="Times New Roman"/>
          <w:color w:val="auto"/>
          <w:szCs w:val="22"/>
        </w:rPr>
        <w:t xml:space="preserve">public mental health system, request services each year. </w:t>
      </w:r>
    </w:p>
    <w:p w:rsidR="007E4F34" w:rsidRPr="00246473" w:rsidRDefault="007E4F34" w:rsidP="007E4F34">
      <w:pPr>
        <w:pStyle w:val="Normal1"/>
        <w:spacing w:after="0" w:line="240" w:lineRule="auto"/>
        <w:ind w:left="180"/>
        <w:contextualSpacing/>
        <w:rPr>
          <w:rFonts w:ascii="Times New Roman" w:hAnsi="Times New Roman" w:cs="Times New Roman"/>
          <w:color w:val="auto"/>
          <w:szCs w:val="22"/>
        </w:rPr>
      </w:pPr>
    </w:p>
    <w:p w:rsidR="00D1205B" w:rsidRPr="00BC4F8A" w:rsidRDefault="00BE2CAC" w:rsidP="00D1205B">
      <w:pPr>
        <w:pStyle w:val="Normal1"/>
        <w:numPr>
          <w:ilvl w:val="0"/>
          <w:numId w:val="8"/>
        </w:numPr>
        <w:spacing w:after="0" w:line="240" w:lineRule="auto"/>
        <w:ind w:left="180" w:hanging="179"/>
        <w:contextualSpacing/>
        <w:rPr>
          <w:rFonts w:ascii="Times New Roman" w:hAnsi="Times New Roman" w:cs="Times New Roman"/>
          <w:color w:val="auto"/>
          <w:szCs w:val="22"/>
        </w:rPr>
      </w:pPr>
      <w:r w:rsidRPr="00BC4F8A">
        <w:rPr>
          <w:rFonts w:ascii="Times New Roman" w:eastAsia="Arial" w:hAnsi="Times New Roman" w:cs="Times New Roman"/>
          <w:color w:val="auto"/>
          <w:szCs w:val="22"/>
        </w:rPr>
        <w:t>In 2014, DSHS fundi</w:t>
      </w:r>
      <w:r w:rsidR="00D1277E">
        <w:rPr>
          <w:rFonts w:ascii="Times New Roman" w:eastAsia="Arial" w:hAnsi="Times New Roman" w:cs="Times New Roman"/>
          <w:color w:val="auto"/>
          <w:szCs w:val="22"/>
        </w:rPr>
        <w:t>ng for adults was $25,566,356</w:t>
      </w:r>
      <w:r w:rsidR="006B27E4">
        <w:rPr>
          <w:rFonts w:ascii="Times New Roman" w:eastAsia="Arial" w:hAnsi="Times New Roman" w:cs="Times New Roman"/>
          <w:color w:val="auto"/>
          <w:szCs w:val="22"/>
        </w:rPr>
        <w:t>;</w:t>
      </w:r>
      <w:r w:rsidR="00D1277E">
        <w:rPr>
          <w:rFonts w:ascii="Times New Roman" w:eastAsia="Arial" w:hAnsi="Times New Roman" w:cs="Times New Roman"/>
          <w:color w:val="auto"/>
          <w:szCs w:val="22"/>
        </w:rPr>
        <w:t xml:space="preserve"> </w:t>
      </w:r>
      <w:r w:rsidR="006B27E4">
        <w:rPr>
          <w:rFonts w:ascii="Times New Roman" w:eastAsia="Arial" w:hAnsi="Times New Roman" w:cs="Times New Roman"/>
          <w:color w:val="auto"/>
          <w:szCs w:val="22"/>
        </w:rPr>
        <w:t xml:space="preserve">funding for children </w:t>
      </w:r>
      <w:r w:rsidR="00D1277E">
        <w:rPr>
          <w:rFonts w:ascii="Times New Roman" w:eastAsia="Arial" w:hAnsi="Times New Roman" w:cs="Times New Roman"/>
          <w:color w:val="auto"/>
          <w:szCs w:val="22"/>
        </w:rPr>
        <w:t>was $7,473,792</w:t>
      </w:r>
      <w:r w:rsidRPr="00BC4F8A">
        <w:rPr>
          <w:rFonts w:ascii="Times New Roman" w:eastAsia="Arial" w:hAnsi="Times New Roman" w:cs="Times New Roman"/>
          <w:color w:val="auto"/>
          <w:szCs w:val="22"/>
        </w:rPr>
        <w:t xml:space="preserve"> (MHMRA</w:t>
      </w:r>
      <w:r>
        <w:rPr>
          <w:rFonts w:ascii="Times New Roman" w:eastAsia="Arial" w:hAnsi="Times New Roman" w:cs="Times New Roman"/>
          <w:color w:val="auto"/>
          <w:szCs w:val="22"/>
        </w:rPr>
        <w:t xml:space="preserve"> of Harris County)</w:t>
      </w:r>
      <w:r w:rsidRPr="00BC4F8A">
        <w:rPr>
          <w:rFonts w:ascii="Times New Roman" w:eastAsia="Arial" w:hAnsi="Times New Roman" w:cs="Times New Roman"/>
          <w:color w:val="auto"/>
          <w:szCs w:val="22"/>
        </w:rPr>
        <w:t>.</w:t>
      </w:r>
    </w:p>
    <w:p w:rsidR="00D1205B" w:rsidRPr="00246473" w:rsidRDefault="00D1205B" w:rsidP="00F06424">
      <w:pPr>
        <w:pStyle w:val="Normal1"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Cs w:val="22"/>
        </w:rPr>
      </w:pPr>
    </w:p>
    <w:p w:rsidR="0070234A" w:rsidRPr="00246473" w:rsidRDefault="0012195D" w:rsidP="00F06424">
      <w:pPr>
        <w:pStyle w:val="Normal1"/>
        <w:spacing w:after="120" w:line="240" w:lineRule="auto"/>
        <w:jc w:val="center"/>
        <w:rPr>
          <w:rFonts w:ascii="Times New Roman" w:hAnsi="Times New Roman" w:cs="Times New Roman"/>
          <w:color w:val="943634" w:themeColor="accent2" w:themeShade="BF"/>
          <w:szCs w:val="22"/>
          <w:u w:val="single"/>
        </w:rPr>
      </w:pPr>
      <w:r w:rsidRPr="00246473">
        <w:rPr>
          <w:rFonts w:ascii="Times New Roman" w:eastAsia="Arial" w:hAnsi="Times New Roman" w:cs="Times New Roman"/>
          <w:b/>
          <w:color w:val="943634" w:themeColor="accent2" w:themeShade="BF"/>
          <w:szCs w:val="22"/>
          <w:u w:val="single"/>
        </w:rPr>
        <w:t>I</w:t>
      </w:r>
      <w:r w:rsidR="0040328A" w:rsidRPr="00246473">
        <w:rPr>
          <w:rFonts w:ascii="Times New Roman" w:eastAsia="Arial" w:hAnsi="Times New Roman" w:cs="Times New Roman"/>
          <w:b/>
          <w:color w:val="943634" w:themeColor="accent2" w:themeShade="BF"/>
          <w:szCs w:val="22"/>
          <w:u w:val="single"/>
        </w:rPr>
        <w:t>NSUFFIENCIENT FUNDING FOR THE MEDICALLY UNINSURED</w:t>
      </w:r>
    </w:p>
    <w:p w:rsidR="0006167D" w:rsidRPr="00BC4F8A" w:rsidRDefault="009C7834" w:rsidP="00CF52E2">
      <w:pPr>
        <w:pStyle w:val="Normal1"/>
        <w:numPr>
          <w:ilvl w:val="0"/>
          <w:numId w:val="42"/>
        </w:numPr>
        <w:spacing w:after="0" w:line="240" w:lineRule="auto"/>
        <w:ind w:left="180" w:hanging="180"/>
        <w:contextualSpacing/>
        <w:rPr>
          <w:rFonts w:ascii="Times New Roman" w:eastAsia="Arial" w:hAnsi="Times New Roman" w:cs="Times New Roman"/>
          <w:color w:val="auto"/>
          <w:szCs w:val="22"/>
        </w:rPr>
      </w:pPr>
      <w:r w:rsidRPr="00BC4F8A">
        <w:rPr>
          <w:rFonts w:ascii="Times New Roman" w:eastAsia="Arial" w:hAnsi="Times New Roman" w:cs="Times New Roman"/>
          <w:color w:val="auto"/>
          <w:szCs w:val="22"/>
        </w:rPr>
        <w:t>The Kaiser Family Foundation ranked Texas 51st in the per capita funding devoted</w:t>
      </w:r>
      <w:r w:rsidR="00CF52E2" w:rsidRPr="00BC4F8A">
        <w:rPr>
          <w:rFonts w:ascii="Times New Roman" w:eastAsia="Arial" w:hAnsi="Times New Roman" w:cs="Times New Roman"/>
          <w:color w:val="auto"/>
          <w:szCs w:val="22"/>
        </w:rPr>
        <w:t xml:space="preserve"> to </w:t>
      </w:r>
      <w:r w:rsidRPr="00BC4F8A">
        <w:rPr>
          <w:rFonts w:ascii="Times New Roman" w:eastAsia="Arial" w:hAnsi="Times New Roman" w:cs="Times New Roman"/>
          <w:color w:val="auto"/>
          <w:szCs w:val="22"/>
        </w:rPr>
        <w:t xml:space="preserve">mental </w:t>
      </w:r>
      <w:r w:rsidR="00CF52E2" w:rsidRPr="00BC4F8A">
        <w:rPr>
          <w:rFonts w:ascii="Times New Roman" w:eastAsia="Arial" w:hAnsi="Times New Roman" w:cs="Times New Roman"/>
          <w:color w:val="auto"/>
          <w:szCs w:val="22"/>
        </w:rPr>
        <w:t xml:space="preserve">health funding. </w:t>
      </w:r>
      <w:r w:rsidR="0073337D">
        <w:rPr>
          <w:rFonts w:ascii="Times New Roman" w:eastAsia="Arial" w:hAnsi="Times New Roman" w:cs="Times New Roman"/>
          <w:color w:val="auto"/>
          <w:szCs w:val="22"/>
        </w:rPr>
        <w:t>Texas</w:t>
      </w:r>
      <w:r w:rsidR="00AE55B3" w:rsidRPr="00BC4F8A">
        <w:rPr>
          <w:rFonts w:ascii="Times New Roman" w:eastAsia="Arial" w:hAnsi="Times New Roman" w:cs="Times New Roman"/>
          <w:color w:val="auto"/>
          <w:szCs w:val="22"/>
        </w:rPr>
        <w:t xml:space="preserve"> a</w:t>
      </w:r>
      <w:r w:rsidR="00F06424" w:rsidRPr="00BC4F8A">
        <w:rPr>
          <w:rFonts w:ascii="Times New Roman" w:eastAsia="Arial" w:hAnsi="Times New Roman" w:cs="Times New Roman"/>
          <w:color w:val="auto"/>
          <w:szCs w:val="22"/>
        </w:rPr>
        <w:t>nnual</w:t>
      </w:r>
      <w:r w:rsidR="0006167D" w:rsidRPr="00BC4F8A">
        <w:rPr>
          <w:rFonts w:ascii="Times New Roman" w:eastAsia="Arial" w:hAnsi="Times New Roman" w:cs="Times New Roman"/>
          <w:color w:val="auto"/>
          <w:szCs w:val="22"/>
        </w:rPr>
        <w:t xml:space="preserve"> spending for </w:t>
      </w:r>
      <w:r w:rsidR="006B27E4">
        <w:rPr>
          <w:rFonts w:ascii="Times New Roman" w:eastAsia="Arial" w:hAnsi="Times New Roman" w:cs="Times New Roman"/>
          <w:color w:val="auto"/>
          <w:szCs w:val="22"/>
        </w:rPr>
        <w:t xml:space="preserve">public </w:t>
      </w:r>
      <w:r w:rsidR="0006167D" w:rsidRPr="00BC4F8A">
        <w:rPr>
          <w:rFonts w:ascii="Times New Roman" w:eastAsia="Arial" w:hAnsi="Times New Roman" w:cs="Times New Roman"/>
          <w:color w:val="auto"/>
          <w:szCs w:val="22"/>
        </w:rPr>
        <w:t>mental health</w:t>
      </w:r>
      <w:r w:rsidR="0073337D">
        <w:rPr>
          <w:rFonts w:ascii="Times New Roman" w:eastAsia="Arial" w:hAnsi="Times New Roman" w:cs="Times New Roman"/>
          <w:color w:val="auto"/>
          <w:szCs w:val="22"/>
        </w:rPr>
        <w:t xml:space="preserve"> services is $38 per capita, </w:t>
      </w:r>
      <w:r w:rsidR="006B27E4">
        <w:rPr>
          <w:rFonts w:ascii="Times New Roman" w:eastAsia="Arial" w:hAnsi="Times New Roman" w:cs="Times New Roman"/>
          <w:color w:val="auto"/>
          <w:szCs w:val="22"/>
        </w:rPr>
        <w:t xml:space="preserve">which is only </w:t>
      </w:r>
      <w:r w:rsidR="00E4132D" w:rsidRPr="00BC4F8A">
        <w:rPr>
          <w:rFonts w:ascii="Times New Roman" w:eastAsia="Arial" w:hAnsi="Times New Roman" w:cs="Times New Roman"/>
          <w:color w:val="auto"/>
          <w:szCs w:val="22"/>
        </w:rPr>
        <w:t>30%</w:t>
      </w:r>
      <w:r w:rsidR="0006167D" w:rsidRPr="00BC4F8A">
        <w:rPr>
          <w:rFonts w:ascii="Times New Roman" w:eastAsia="Arial" w:hAnsi="Times New Roman" w:cs="Times New Roman"/>
          <w:color w:val="auto"/>
          <w:szCs w:val="22"/>
        </w:rPr>
        <w:t xml:space="preserve"> of the national average of $123 per capita.</w:t>
      </w:r>
    </w:p>
    <w:p w:rsidR="0006167D" w:rsidRPr="0006167D" w:rsidRDefault="0006167D" w:rsidP="0006167D">
      <w:pPr>
        <w:pStyle w:val="Normal1"/>
        <w:spacing w:after="0" w:line="240" w:lineRule="auto"/>
        <w:contextualSpacing/>
        <w:rPr>
          <w:rFonts w:ascii="Times New Roman" w:eastAsia="Arial" w:hAnsi="Times New Roman" w:cs="Times New Roman"/>
          <w:color w:val="auto"/>
          <w:szCs w:val="22"/>
        </w:rPr>
      </w:pPr>
    </w:p>
    <w:p w:rsidR="0070234A" w:rsidRPr="0006167D" w:rsidRDefault="0012195D" w:rsidP="0006167D">
      <w:pPr>
        <w:pStyle w:val="Normal1"/>
        <w:numPr>
          <w:ilvl w:val="0"/>
          <w:numId w:val="6"/>
        </w:numPr>
        <w:spacing w:after="0" w:line="240" w:lineRule="auto"/>
        <w:ind w:left="180" w:hanging="180"/>
        <w:contextualSpacing/>
        <w:rPr>
          <w:rFonts w:ascii="Times New Roman" w:hAnsi="Times New Roman" w:cs="Times New Roman"/>
          <w:i/>
          <w:color w:val="auto"/>
          <w:szCs w:val="22"/>
        </w:rPr>
      </w:pPr>
      <w:r w:rsidRPr="0006167D">
        <w:rPr>
          <w:rFonts w:ascii="Times New Roman" w:eastAsia="Arial" w:hAnsi="Times New Roman" w:cs="Times New Roman"/>
          <w:color w:val="auto"/>
          <w:szCs w:val="22"/>
        </w:rPr>
        <w:t>Harris County</w:t>
      </w:r>
      <w:r w:rsidR="005C42BE" w:rsidRPr="0006167D">
        <w:rPr>
          <w:rFonts w:ascii="Times New Roman" w:eastAsia="Arial" w:hAnsi="Times New Roman" w:cs="Times New Roman"/>
          <w:color w:val="auto"/>
          <w:szCs w:val="22"/>
        </w:rPr>
        <w:t xml:space="preserve"> has more children and adults who have serious mental illness </w:t>
      </w:r>
      <w:r w:rsidR="00A91EB4">
        <w:rPr>
          <w:rFonts w:ascii="Times New Roman" w:eastAsia="Arial" w:hAnsi="Times New Roman" w:cs="Times New Roman"/>
          <w:color w:val="auto"/>
          <w:szCs w:val="22"/>
        </w:rPr>
        <w:t>than</w:t>
      </w:r>
      <w:r w:rsidR="005C42BE" w:rsidRPr="0006167D">
        <w:rPr>
          <w:rFonts w:ascii="Times New Roman" w:eastAsia="Arial" w:hAnsi="Times New Roman" w:cs="Times New Roman"/>
          <w:color w:val="auto"/>
          <w:szCs w:val="22"/>
        </w:rPr>
        <w:t xml:space="preserve"> any other Texas county</w:t>
      </w:r>
      <w:r w:rsidR="0073337D">
        <w:rPr>
          <w:rFonts w:ascii="Times New Roman" w:eastAsia="Arial" w:hAnsi="Times New Roman" w:cs="Times New Roman"/>
          <w:color w:val="auto"/>
          <w:szCs w:val="22"/>
        </w:rPr>
        <w:t>,</w:t>
      </w:r>
      <w:r w:rsidR="005C42BE" w:rsidRPr="0006167D">
        <w:rPr>
          <w:rFonts w:ascii="Times New Roman" w:eastAsia="Arial" w:hAnsi="Times New Roman" w:cs="Times New Roman"/>
          <w:color w:val="auto"/>
          <w:szCs w:val="22"/>
        </w:rPr>
        <w:t xml:space="preserve"> </w:t>
      </w: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yet per capita funding is below the state average for public </w:t>
      </w:r>
      <w:r w:rsidR="00F05A52" w:rsidRPr="00246473">
        <w:rPr>
          <w:rFonts w:ascii="Times New Roman" w:eastAsia="Arial" w:hAnsi="Times New Roman" w:cs="Times New Roman"/>
          <w:color w:val="auto"/>
          <w:szCs w:val="22"/>
        </w:rPr>
        <w:t xml:space="preserve">mental health </w:t>
      </w: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outpatient services. </w:t>
      </w:r>
    </w:p>
    <w:p w:rsidR="0006167D" w:rsidRPr="00246473" w:rsidRDefault="0006167D" w:rsidP="0006167D">
      <w:pPr>
        <w:pStyle w:val="Normal1"/>
        <w:spacing w:after="0" w:line="240" w:lineRule="auto"/>
        <w:ind w:left="180"/>
        <w:contextualSpacing/>
        <w:rPr>
          <w:rFonts w:ascii="Times New Roman" w:hAnsi="Times New Roman" w:cs="Times New Roman"/>
          <w:i/>
          <w:color w:val="auto"/>
          <w:szCs w:val="22"/>
        </w:rPr>
      </w:pPr>
    </w:p>
    <w:p w:rsidR="006B27E4" w:rsidRDefault="005C42BE" w:rsidP="006B27E4">
      <w:pPr>
        <w:pStyle w:val="Normal1"/>
        <w:numPr>
          <w:ilvl w:val="0"/>
          <w:numId w:val="6"/>
        </w:numPr>
        <w:spacing w:after="0" w:line="240" w:lineRule="auto"/>
        <w:ind w:left="180" w:hanging="179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>Federal and state reimbursement rates for mental health service</w:t>
      </w:r>
      <w:r w:rsidR="0012195D" w:rsidRPr="00246473">
        <w:rPr>
          <w:rFonts w:ascii="Times New Roman" w:eastAsia="Arial" w:hAnsi="Times New Roman" w:cs="Times New Roman"/>
          <w:color w:val="auto"/>
          <w:szCs w:val="22"/>
        </w:rPr>
        <w:t xml:space="preserve">s are so </w:t>
      </w: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poor </w:t>
      </w:r>
      <w:r w:rsidR="00A50534" w:rsidRPr="00246473">
        <w:rPr>
          <w:rFonts w:ascii="Times New Roman" w:eastAsia="Arial" w:hAnsi="Times New Roman" w:cs="Times New Roman"/>
          <w:color w:val="auto"/>
          <w:szCs w:val="22"/>
        </w:rPr>
        <w:t xml:space="preserve">that most </w:t>
      </w:r>
      <w:r w:rsidR="0012195D" w:rsidRPr="00246473">
        <w:rPr>
          <w:rFonts w:ascii="Times New Roman" w:eastAsia="Arial" w:hAnsi="Times New Roman" w:cs="Times New Roman"/>
          <w:color w:val="auto"/>
          <w:szCs w:val="22"/>
        </w:rPr>
        <w:t xml:space="preserve">private providers are </w:t>
      </w:r>
      <w:r w:rsidR="00A50534" w:rsidRPr="00246473">
        <w:rPr>
          <w:rFonts w:ascii="Times New Roman" w:eastAsia="Arial" w:hAnsi="Times New Roman" w:cs="Times New Roman"/>
          <w:color w:val="auto"/>
          <w:szCs w:val="22"/>
        </w:rPr>
        <w:t>un</w:t>
      </w:r>
      <w:r w:rsidRPr="00246473">
        <w:rPr>
          <w:rFonts w:ascii="Times New Roman" w:eastAsia="Arial" w:hAnsi="Times New Roman" w:cs="Times New Roman"/>
          <w:color w:val="auto"/>
          <w:szCs w:val="22"/>
        </w:rPr>
        <w:t>willing to participate in Medicaid, Medicare, and</w:t>
      </w:r>
    </w:p>
    <w:p w:rsidR="0070234A" w:rsidRPr="006B27E4" w:rsidRDefault="005C42BE" w:rsidP="006B27E4">
      <w:pPr>
        <w:pStyle w:val="Normal1"/>
        <w:spacing w:after="0" w:line="240" w:lineRule="auto"/>
        <w:ind w:firstLine="180"/>
        <w:contextualSpacing/>
        <w:rPr>
          <w:rFonts w:ascii="Times New Roman" w:hAnsi="Times New Roman" w:cs="Times New Roman"/>
          <w:color w:val="auto"/>
          <w:szCs w:val="22"/>
        </w:rPr>
      </w:pPr>
      <w:r w:rsidRPr="006B27E4">
        <w:rPr>
          <w:rFonts w:ascii="Times New Roman" w:eastAsia="Arial" w:hAnsi="Times New Roman" w:cs="Times New Roman"/>
          <w:color w:val="auto"/>
          <w:szCs w:val="22"/>
        </w:rPr>
        <w:t xml:space="preserve"> </w:t>
      </w:r>
      <w:r w:rsidRPr="000B216C">
        <w:rPr>
          <w:rFonts w:ascii="Times New Roman" w:eastAsia="Arial" w:hAnsi="Times New Roman" w:cs="Times New Roman"/>
          <w:color w:val="auto"/>
          <w:szCs w:val="22"/>
        </w:rPr>
        <w:t>CHIP</w:t>
      </w:r>
      <w:r w:rsidRPr="006B27E4">
        <w:rPr>
          <w:rFonts w:ascii="Times New Roman" w:eastAsia="Arial" w:hAnsi="Times New Roman" w:cs="Times New Roman"/>
          <w:color w:val="auto"/>
          <w:szCs w:val="22"/>
        </w:rPr>
        <w:t xml:space="preserve"> programs.</w:t>
      </w:r>
    </w:p>
    <w:p w:rsidR="0006167D" w:rsidRPr="00246473" w:rsidRDefault="0006167D" w:rsidP="0006167D">
      <w:pPr>
        <w:pStyle w:val="Normal1"/>
        <w:spacing w:after="0" w:line="240" w:lineRule="auto"/>
        <w:ind w:left="180"/>
        <w:contextualSpacing/>
        <w:rPr>
          <w:rFonts w:ascii="Times New Roman" w:hAnsi="Times New Roman" w:cs="Times New Roman"/>
          <w:color w:val="auto"/>
          <w:szCs w:val="22"/>
        </w:rPr>
      </w:pPr>
    </w:p>
    <w:p w:rsidR="00F06424" w:rsidRPr="00AE55B3" w:rsidRDefault="00D6656A" w:rsidP="00AE55B3">
      <w:pPr>
        <w:pStyle w:val="Normal1"/>
        <w:numPr>
          <w:ilvl w:val="0"/>
          <w:numId w:val="6"/>
        </w:numPr>
        <w:spacing w:after="0" w:line="240" w:lineRule="auto"/>
        <w:ind w:left="180" w:hanging="179"/>
        <w:contextualSpacing/>
        <w:rPr>
          <w:rFonts w:ascii="Times New Roman" w:hAnsi="Times New Roman" w:cs="Times New Roman"/>
          <w:color w:val="auto"/>
          <w:szCs w:val="22"/>
        </w:rPr>
      </w:pPr>
      <w:r w:rsidRPr="0006167D">
        <w:rPr>
          <w:rFonts w:ascii="Times New Roman" w:eastAsia="Arial" w:hAnsi="Times New Roman" w:cs="Times New Roman"/>
          <w:color w:val="auto"/>
          <w:szCs w:val="22"/>
        </w:rPr>
        <w:t xml:space="preserve">Funding for </w:t>
      </w:r>
      <w:r w:rsidR="0073337D">
        <w:rPr>
          <w:rFonts w:ascii="Times New Roman" w:eastAsia="Arial" w:hAnsi="Times New Roman" w:cs="Times New Roman"/>
          <w:color w:val="auto"/>
          <w:szCs w:val="22"/>
        </w:rPr>
        <w:t xml:space="preserve">public </w:t>
      </w:r>
      <w:r w:rsidRPr="0006167D">
        <w:rPr>
          <w:rFonts w:ascii="Times New Roman" w:eastAsia="Arial" w:hAnsi="Times New Roman" w:cs="Times New Roman"/>
          <w:color w:val="auto"/>
          <w:szCs w:val="22"/>
        </w:rPr>
        <w:t>mental health services has not kept pace with population growth and has been further eroded by inflation.</w:t>
      </w:r>
      <w:r w:rsidR="00AE55B3">
        <w:rPr>
          <w:rFonts w:ascii="Times New Roman" w:hAnsi="Times New Roman" w:cs="Times New Roman"/>
          <w:color w:val="auto"/>
          <w:szCs w:val="22"/>
        </w:rPr>
        <w:t xml:space="preserve"> </w:t>
      </w:r>
      <w:r w:rsidRPr="00AE55B3">
        <w:rPr>
          <w:rFonts w:ascii="Times New Roman" w:eastAsia="Arial" w:hAnsi="Times New Roman" w:cs="Times New Roman"/>
          <w:color w:val="auto"/>
          <w:szCs w:val="22"/>
        </w:rPr>
        <w:t>As a result, p</w:t>
      </w:r>
      <w:r w:rsidR="00932A35" w:rsidRPr="00AE55B3">
        <w:rPr>
          <w:rFonts w:ascii="Times New Roman" w:eastAsia="Arial" w:hAnsi="Times New Roman" w:cs="Times New Roman"/>
          <w:color w:val="auto"/>
          <w:szCs w:val="22"/>
        </w:rPr>
        <w:t xml:space="preserve">er capita total </w:t>
      </w:r>
      <w:r w:rsidR="00E4132D">
        <w:rPr>
          <w:rFonts w:ascii="Times New Roman" w:eastAsia="Arial" w:hAnsi="Times New Roman" w:cs="Times New Roman"/>
          <w:color w:val="auto"/>
          <w:szCs w:val="22"/>
        </w:rPr>
        <w:t>DSHS</w:t>
      </w:r>
      <w:r w:rsidR="00932A35" w:rsidRPr="00AE55B3">
        <w:rPr>
          <w:rFonts w:ascii="Times New Roman" w:eastAsia="Arial" w:hAnsi="Times New Roman" w:cs="Times New Roman"/>
          <w:color w:val="auto"/>
          <w:szCs w:val="22"/>
        </w:rPr>
        <w:t xml:space="preserve"> funding</w:t>
      </w:r>
      <w:r w:rsidR="00E4132D">
        <w:rPr>
          <w:rFonts w:ascii="Times New Roman" w:eastAsia="Arial" w:hAnsi="Times New Roman" w:cs="Times New Roman"/>
          <w:color w:val="auto"/>
          <w:szCs w:val="22"/>
        </w:rPr>
        <w:t>,</w:t>
      </w:r>
      <w:r w:rsidR="00932A35" w:rsidRPr="00AE55B3">
        <w:rPr>
          <w:rFonts w:ascii="Times New Roman" w:eastAsia="Arial" w:hAnsi="Times New Roman" w:cs="Times New Roman"/>
          <w:color w:val="auto"/>
          <w:szCs w:val="22"/>
        </w:rPr>
        <w:t xml:space="preserve"> </w:t>
      </w:r>
      <w:r w:rsidRPr="00AE55B3">
        <w:rPr>
          <w:rFonts w:ascii="Times New Roman" w:eastAsia="Arial" w:hAnsi="Times New Roman" w:cs="Times New Roman"/>
          <w:color w:val="auto"/>
          <w:szCs w:val="22"/>
        </w:rPr>
        <w:t xml:space="preserve">with adjustment for </w:t>
      </w:r>
      <w:r w:rsidR="00C41DCA" w:rsidRPr="00AE55B3">
        <w:rPr>
          <w:rFonts w:ascii="Times New Roman" w:eastAsia="Arial" w:hAnsi="Times New Roman" w:cs="Times New Roman"/>
          <w:color w:val="auto"/>
          <w:szCs w:val="22"/>
        </w:rPr>
        <w:t>inflation</w:t>
      </w:r>
      <w:r w:rsidR="00E4132D">
        <w:rPr>
          <w:rFonts w:ascii="Times New Roman" w:eastAsia="Arial" w:hAnsi="Times New Roman" w:cs="Times New Roman"/>
          <w:color w:val="auto"/>
          <w:szCs w:val="22"/>
        </w:rPr>
        <w:t>,</w:t>
      </w:r>
      <w:r w:rsidR="00C41DCA" w:rsidRPr="00AE55B3">
        <w:rPr>
          <w:rFonts w:ascii="Times New Roman" w:eastAsia="Arial" w:hAnsi="Times New Roman" w:cs="Times New Roman"/>
          <w:color w:val="auto"/>
          <w:szCs w:val="22"/>
        </w:rPr>
        <w:t xml:space="preserve"> </w:t>
      </w:r>
      <w:r w:rsidRPr="00AE55B3">
        <w:rPr>
          <w:rFonts w:ascii="Times New Roman" w:eastAsia="Arial" w:hAnsi="Times New Roman" w:cs="Times New Roman"/>
          <w:color w:val="auto"/>
          <w:szCs w:val="22"/>
        </w:rPr>
        <w:t>has fallen from $</w:t>
      </w:r>
      <w:r w:rsidR="00932A35" w:rsidRPr="00AE55B3">
        <w:rPr>
          <w:rFonts w:ascii="Times New Roman" w:eastAsia="Arial" w:hAnsi="Times New Roman" w:cs="Times New Roman"/>
          <w:color w:val="auto"/>
          <w:szCs w:val="22"/>
        </w:rPr>
        <w:t>14.98 i</w:t>
      </w:r>
      <w:r w:rsidRPr="00AE55B3">
        <w:rPr>
          <w:rFonts w:ascii="Times New Roman" w:eastAsia="Arial" w:hAnsi="Times New Roman" w:cs="Times New Roman"/>
          <w:color w:val="auto"/>
          <w:szCs w:val="22"/>
        </w:rPr>
        <w:t>n 2000 to $13.72</w:t>
      </w:r>
      <w:r w:rsidR="00C41DCA" w:rsidRPr="00AE55B3">
        <w:rPr>
          <w:rFonts w:ascii="Times New Roman" w:eastAsia="Arial" w:hAnsi="Times New Roman" w:cs="Times New Roman"/>
          <w:color w:val="auto"/>
          <w:szCs w:val="22"/>
        </w:rPr>
        <w:t xml:space="preserve"> in 2013</w:t>
      </w:r>
      <w:r w:rsidR="00932A35" w:rsidRPr="00AE55B3">
        <w:rPr>
          <w:rFonts w:ascii="Times New Roman" w:eastAsia="Arial" w:hAnsi="Times New Roman" w:cs="Times New Roman"/>
          <w:color w:val="auto"/>
          <w:szCs w:val="22"/>
        </w:rPr>
        <w:t>.</w:t>
      </w:r>
    </w:p>
    <w:p w:rsidR="00F06424" w:rsidRPr="00F06424" w:rsidRDefault="00F06424" w:rsidP="00F06424">
      <w:pPr>
        <w:pStyle w:val="Normal1"/>
        <w:spacing w:after="0" w:line="240" w:lineRule="auto"/>
        <w:contextualSpacing/>
        <w:rPr>
          <w:rFonts w:ascii="Times New Roman" w:eastAsia="Arial" w:hAnsi="Times New Roman" w:cs="Times New Roman"/>
          <w:color w:val="auto"/>
          <w:szCs w:val="22"/>
        </w:rPr>
      </w:pPr>
    </w:p>
    <w:p w:rsidR="00F06424" w:rsidRDefault="00F06424" w:rsidP="00F06424">
      <w:pPr>
        <w:pStyle w:val="Normal1"/>
        <w:numPr>
          <w:ilvl w:val="0"/>
          <w:numId w:val="6"/>
        </w:numPr>
        <w:spacing w:after="0" w:line="240" w:lineRule="auto"/>
        <w:ind w:left="180" w:hanging="180"/>
        <w:contextualSpacing/>
        <w:rPr>
          <w:rFonts w:ascii="Times New Roman" w:eastAsia="Arial" w:hAnsi="Times New Roman" w:cs="Times New Roman"/>
          <w:color w:val="auto"/>
          <w:szCs w:val="22"/>
        </w:rPr>
      </w:pPr>
      <w:r w:rsidRPr="00F06424">
        <w:rPr>
          <w:rFonts w:ascii="Times New Roman" w:eastAsia="Arial" w:hAnsi="Times New Roman" w:cs="Times New Roman"/>
          <w:color w:val="auto"/>
          <w:szCs w:val="22"/>
        </w:rPr>
        <w:t>Ov</w:t>
      </w:r>
      <w:r w:rsidR="006B27E4">
        <w:rPr>
          <w:rFonts w:ascii="Times New Roman" w:eastAsia="Arial" w:hAnsi="Times New Roman" w:cs="Times New Roman"/>
          <w:color w:val="auto"/>
          <w:szCs w:val="22"/>
        </w:rPr>
        <w:t>er one in four Texas residents (26%)</w:t>
      </w:r>
      <w:r w:rsidRPr="00F06424">
        <w:rPr>
          <w:rFonts w:ascii="Times New Roman" w:eastAsia="Arial" w:hAnsi="Times New Roman" w:cs="Times New Roman"/>
          <w:color w:val="auto"/>
          <w:szCs w:val="22"/>
        </w:rPr>
        <w:t xml:space="preserve"> is without any form of health insurance, compared to</w:t>
      </w:r>
      <w:r w:rsidR="00AA2CA9">
        <w:rPr>
          <w:rFonts w:ascii="Times New Roman" w:eastAsia="Arial" w:hAnsi="Times New Roman" w:cs="Times New Roman"/>
          <w:color w:val="auto"/>
          <w:szCs w:val="22"/>
        </w:rPr>
        <w:t xml:space="preserve"> </w:t>
      </w:r>
      <w:r w:rsidRPr="00F06424">
        <w:rPr>
          <w:rFonts w:ascii="Times New Roman" w:eastAsia="Arial" w:hAnsi="Times New Roman" w:cs="Times New Roman"/>
          <w:color w:val="auto"/>
          <w:szCs w:val="22"/>
        </w:rPr>
        <w:t>17% of U.S. residents</w:t>
      </w:r>
      <w:r w:rsidR="00E4132D">
        <w:rPr>
          <w:rFonts w:ascii="Times New Roman" w:eastAsia="Arial" w:hAnsi="Times New Roman" w:cs="Times New Roman"/>
          <w:color w:val="auto"/>
          <w:szCs w:val="22"/>
        </w:rPr>
        <w:t xml:space="preserve"> overall</w:t>
      </w:r>
      <w:r w:rsidRPr="00F06424">
        <w:rPr>
          <w:rFonts w:ascii="Times New Roman" w:eastAsia="Arial" w:hAnsi="Times New Roman" w:cs="Times New Roman"/>
          <w:color w:val="auto"/>
          <w:szCs w:val="22"/>
        </w:rPr>
        <w:t>. Rates of uninsurance are higher in the Ho</w:t>
      </w:r>
      <w:r w:rsidR="0073337D">
        <w:rPr>
          <w:rFonts w:ascii="Times New Roman" w:eastAsia="Arial" w:hAnsi="Times New Roman" w:cs="Times New Roman"/>
          <w:color w:val="auto"/>
          <w:szCs w:val="22"/>
        </w:rPr>
        <w:t>uston region, Harris County, and in the c</w:t>
      </w:r>
      <w:r w:rsidRPr="00F06424">
        <w:rPr>
          <w:rFonts w:ascii="Times New Roman" w:eastAsia="Arial" w:hAnsi="Times New Roman" w:cs="Times New Roman"/>
          <w:color w:val="auto"/>
          <w:szCs w:val="22"/>
        </w:rPr>
        <w:t xml:space="preserve">ity of Houston than in </w:t>
      </w:r>
      <w:r w:rsidR="0073337D">
        <w:rPr>
          <w:rFonts w:ascii="Times New Roman" w:eastAsia="Arial" w:hAnsi="Times New Roman" w:cs="Times New Roman"/>
          <w:color w:val="auto"/>
          <w:szCs w:val="22"/>
        </w:rPr>
        <w:t xml:space="preserve">other areas of </w:t>
      </w:r>
      <w:r w:rsidRPr="00F06424">
        <w:rPr>
          <w:rFonts w:ascii="Times New Roman" w:eastAsia="Arial" w:hAnsi="Times New Roman" w:cs="Times New Roman"/>
          <w:color w:val="auto"/>
          <w:szCs w:val="22"/>
        </w:rPr>
        <w:t>Texas (American Community Survey Data, 2010).</w:t>
      </w:r>
    </w:p>
    <w:p w:rsidR="00CF52E2" w:rsidRPr="00246473" w:rsidRDefault="00CF52E2" w:rsidP="00CF52E2">
      <w:pPr>
        <w:pStyle w:val="Normal1"/>
        <w:spacing w:after="0" w:line="240" w:lineRule="auto"/>
        <w:contextualSpacing/>
        <w:rPr>
          <w:rFonts w:ascii="Times New Roman" w:eastAsia="Arial" w:hAnsi="Times New Roman" w:cs="Times New Roman"/>
          <w:color w:val="auto"/>
          <w:szCs w:val="22"/>
        </w:rPr>
      </w:pPr>
    </w:p>
    <w:p w:rsidR="0070234A" w:rsidRPr="00246473" w:rsidRDefault="0012195D" w:rsidP="00F06424">
      <w:pPr>
        <w:pStyle w:val="Normal1"/>
        <w:spacing w:after="120" w:line="240" w:lineRule="auto"/>
        <w:ind w:left="180"/>
        <w:jc w:val="center"/>
        <w:rPr>
          <w:rFonts w:ascii="Times New Roman" w:hAnsi="Times New Roman" w:cs="Times New Roman"/>
          <w:color w:val="943634" w:themeColor="accent2" w:themeShade="BF"/>
          <w:szCs w:val="22"/>
          <w:u w:val="single"/>
        </w:rPr>
      </w:pPr>
      <w:r w:rsidRPr="00246473">
        <w:rPr>
          <w:rFonts w:ascii="Times New Roman" w:eastAsia="Arial" w:hAnsi="Times New Roman" w:cs="Times New Roman"/>
          <w:b/>
          <w:color w:val="943634" w:themeColor="accent2" w:themeShade="BF"/>
          <w:szCs w:val="22"/>
          <w:u w:val="single"/>
        </w:rPr>
        <w:t>L</w:t>
      </w:r>
      <w:r w:rsidR="0040328A" w:rsidRPr="00246473">
        <w:rPr>
          <w:rFonts w:ascii="Times New Roman" w:eastAsia="Arial" w:hAnsi="Times New Roman" w:cs="Times New Roman"/>
          <w:b/>
          <w:color w:val="943634" w:themeColor="accent2" w:themeShade="BF"/>
          <w:szCs w:val="22"/>
          <w:u w:val="single"/>
        </w:rPr>
        <w:t>IMITED SERVICE CAPACITY</w:t>
      </w:r>
    </w:p>
    <w:p w:rsidR="00613D43" w:rsidRPr="00246473" w:rsidRDefault="00A50534" w:rsidP="0040328A">
      <w:pPr>
        <w:pStyle w:val="Normal1"/>
        <w:numPr>
          <w:ilvl w:val="0"/>
          <w:numId w:val="28"/>
        </w:numPr>
        <w:spacing w:after="120" w:line="240" w:lineRule="auto"/>
        <w:ind w:left="180" w:hanging="180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The private and public sectors </w:t>
      </w:r>
      <w:r w:rsidRPr="00F06424">
        <w:rPr>
          <w:rFonts w:ascii="Times New Roman" w:eastAsia="Arial" w:hAnsi="Times New Roman" w:cs="Times New Roman"/>
          <w:color w:val="auto"/>
          <w:szCs w:val="22"/>
        </w:rPr>
        <w:t>must collaborate</w:t>
      </w:r>
      <w:r w:rsidR="00501B5F" w:rsidRPr="00246473">
        <w:rPr>
          <w:rFonts w:ascii="Times New Roman" w:eastAsia="Arial" w:hAnsi="Times New Roman" w:cs="Times New Roman"/>
          <w:b/>
          <w:color w:val="auto"/>
          <w:szCs w:val="22"/>
        </w:rPr>
        <w:t xml:space="preserve"> </w:t>
      </w:r>
      <w:r w:rsidRPr="00246473">
        <w:rPr>
          <w:rFonts w:ascii="Times New Roman" w:eastAsia="Arial" w:hAnsi="Times New Roman" w:cs="Times New Roman"/>
          <w:color w:val="auto"/>
          <w:szCs w:val="22"/>
        </w:rPr>
        <w:t>to provide an adequate array of service</w:t>
      </w:r>
      <w:r w:rsidR="00DE5675" w:rsidRPr="00246473">
        <w:rPr>
          <w:rFonts w:ascii="Times New Roman" w:eastAsia="Arial" w:hAnsi="Times New Roman" w:cs="Times New Roman"/>
          <w:color w:val="auto"/>
          <w:szCs w:val="22"/>
        </w:rPr>
        <w:t xml:space="preserve">s and supports to address the </w:t>
      </w:r>
      <w:r w:rsidRPr="00246473">
        <w:rPr>
          <w:rFonts w:ascii="Times New Roman" w:eastAsia="Arial" w:hAnsi="Times New Roman" w:cs="Times New Roman"/>
          <w:color w:val="auto"/>
          <w:szCs w:val="22"/>
        </w:rPr>
        <w:t>needs</w:t>
      </w:r>
      <w:r w:rsidR="00DE5675" w:rsidRPr="00246473">
        <w:rPr>
          <w:rFonts w:ascii="Times New Roman" w:eastAsia="Arial" w:hAnsi="Times New Roman" w:cs="Times New Roman"/>
          <w:color w:val="auto"/>
          <w:szCs w:val="22"/>
        </w:rPr>
        <w:t xml:space="preserve"> of individuals without public or private insurance</w:t>
      </w:r>
      <w:r w:rsidRPr="00246473">
        <w:rPr>
          <w:rFonts w:ascii="Times New Roman" w:eastAsia="Arial" w:hAnsi="Times New Roman" w:cs="Times New Roman"/>
          <w:color w:val="auto"/>
          <w:szCs w:val="22"/>
        </w:rPr>
        <w:t>.</w:t>
      </w:r>
    </w:p>
    <w:p w:rsidR="0040328A" w:rsidRPr="00246473" w:rsidRDefault="0040328A" w:rsidP="00134411">
      <w:pPr>
        <w:pStyle w:val="Normal1"/>
        <w:spacing w:after="120" w:line="240" w:lineRule="auto"/>
        <w:ind w:left="180"/>
        <w:contextualSpacing/>
        <w:rPr>
          <w:rFonts w:ascii="Times New Roman" w:hAnsi="Times New Roman" w:cs="Times New Roman"/>
          <w:color w:val="auto"/>
          <w:szCs w:val="22"/>
        </w:rPr>
      </w:pPr>
    </w:p>
    <w:p w:rsidR="0070234A" w:rsidRPr="00246473" w:rsidRDefault="00134411" w:rsidP="00F06424">
      <w:pPr>
        <w:pStyle w:val="Normal1"/>
        <w:spacing w:after="120" w:line="240" w:lineRule="auto"/>
        <w:ind w:left="180"/>
        <w:jc w:val="center"/>
        <w:rPr>
          <w:rFonts w:ascii="Times New Roman" w:hAnsi="Times New Roman" w:cs="Times New Roman"/>
          <w:color w:val="943634" w:themeColor="accent2" w:themeShade="BF"/>
          <w:szCs w:val="22"/>
          <w:u w:val="single"/>
        </w:rPr>
      </w:pPr>
      <w:r w:rsidRPr="00246473">
        <w:rPr>
          <w:rFonts w:ascii="Times New Roman" w:eastAsia="Arial" w:hAnsi="Times New Roman" w:cs="Times New Roman"/>
          <w:b/>
          <w:color w:val="943634" w:themeColor="accent2" w:themeShade="BF"/>
          <w:szCs w:val="22"/>
          <w:u w:val="single"/>
        </w:rPr>
        <w:t>LOSS OF ACCESS TO STATE</w:t>
      </w:r>
      <w:r w:rsidR="0073337D">
        <w:rPr>
          <w:rFonts w:ascii="Times New Roman" w:eastAsia="Arial" w:hAnsi="Times New Roman" w:cs="Times New Roman"/>
          <w:b/>
          <w:color w:val="943634" w:themeColor="accent2" w:themeShade="BF"/>
          <w:szCs w:val="22"/>
          <w:u w:val="single"/>
        </w:rPr>
        <w:t>-</w:t>
      </w:r>
      <w:r w:rsidRPr="00246473">
        <w:rPr>
          <w:rFonts w:ascii="Times New Roman" w:eastAsia="Arial" w:hAnsi="Times New Roman" w:cs="Times New Roman"/>
          <w:b/>
          <w:color w:val="943634" w:themeColor="accent2" w:themeShade="BF"/>
          <w:szCs w:val="22"/>
          <w:u w:val="single"/>
        </w:rPr>
        <w:t xml:space="preserve"> FUNDED INPATIENT CARE</w:t>
      </w:r>
    </w:p>
    <w:p w:rsidR="0006167D" w:rsidRPr="0006167D" w:rsidRDefault="00AE55B3" w:rsidP="0006167D">
      <w:pPr>
        <w:pStyle w:val="Normal1"/>
        <w:numPr>
          <w:ilvl w:val="0"/>
          <w:numId w:val="28"/>
        </w:numPr>
        <w:spacing w:after="0" w:line="240" w:lineRule="auto"/>
        <w:ind w:left="180" w:hanging="180"/>
        <w:contextualSpacing/>
        <w:rPr>
          <w:rFonts w:ascii="Times New Roman" w:hAnsi="Times New Roman" w:cs="Times New Roman"/>
          <w:color w:val="auto"/>
          <w:szCs w:val="22"/>
          <w:u w:val="single"/>
        </w:rPr>
      </w:pPr>
      <w:r>
        <w:rPr>
          <w:rFonts w:ascii="Times New Roman" w:eastAsia="Arial" w:hAnsi="Times New Roman" w:cs="Times New Roman"/>
          <w:color w:val="auto"/>
          <w:szCs w:val="22"/>
        </w:rPr>
        <w:t xml:space="preserve">There were </w:t>
      </w:r>
      <w:r w:rsidRPr="0006167D">
        <w:rPr>
          <w:rFonts w:ascii="Times New Roman" w:eastAsia="Arial" w:hAnsi="Times New Roman" w:cs="Times New Roman"/>
          <w:color w:val="auto"/>
          <w:szCs w:val="22"/>
        </w:rPr>
        <w:t xml:space="preserve">2,963 </w:t>
      </w:r>
      <w:r w:rsidR="0006167D" w:rsidRPr="0006167D">
        <w:rPr>
          <w:rFonts w:ascii="Times New Roman" w:eastAsia="Arial" w:hAnsi="Times New Roman" w:cs="Times New Roman"/>
          <w:color w:val="auto"/>
          <w:szCs w:val="22"/>
        </w:rPr>
        <w:t>Texas</w:t>
      </w:r>
      <w:r w:rsidR="0006167D" w:rsidRPr="0006167D">
        <w:rPr>
          <w:rFonts w:ascii="Cambria Math" w:eastAsia="Arial" w:hAnsi="Cambria Math" w:cs="Cambria Math"/>
          <w:color w:val="auto"/>
          <w:szCs w:val="22"/>
        </w:rPr>
        <w:t>‐</w:t>
      </w:r>
      <w:r w:rsidR="0006167D" w:rsidRPr="0006167D">
        <w:rPr>
          <w:rFonts w:ascii="Times New Roman" w:eastAsia="Arial" w:hAnsi="Times New Roman" w:cs="Times New Roman"/>
          <w:color w:val="auto"/>
          <w:szCs w:val="22"/>
        </w:rPr>
        <w:t>funded psychiatric beds (Maples, M.</w:t>
      </w:r>
      <w:r w:rsidR="00E4132D">
        <w:rPr>
          <w:rFonts w:ascii="Times New Roman" w:eastAsia="Arial" w:hAnsi="Times New Roman" w:cs="Times New Roman"/>
          <w:color w:val="auto"/>
          <w:szCs w:val="22"/>
        </w:rPr>
        <w:t>,</w:t>
      </w:r>
      <w:r w:rsidR="0006167D" w:rsidRPr="0006167D">
        <w:rPr>
          <w:rFonts w:ascii="Times New Roman" w:eastAsia="Arial" w:hAnsi="Times New Roman" w:cs="Times New Roman"/>
          <w:color w:val="auto"/>
          <w:szCs w:val="22"/>
        </w:rPr>
        <w:t xml:space="preserve"> July 2012, Texas DSHS), which is 18.1 psychiatric beds per</w:t>
      </w:r>
      <w:r w:rsidR="0006167D">
        <w:rPr>
          <w:rFonts w:ascii="Times New Roman" w:eastAsia="Arial" w:hAnsi="Times New Roman" w:cs="Times New Roman"/>
          <w:color w:val="auto"/>
          <w:szCs w:val="22"/>
        </w:rPr>
        <w:t xml:space="preserve"> </w:t>
      </w:r>
      <w:r w:rsidR="0006167D" w:rsidRPr="0006167D">
        <w:rPr>
          <w:rFonts w:ascii="Times New Roman" w:eastAsia="Arial" w:hAnsi="Times New Roman" w:cs="Times New Roman"/>
          <w:color w:val="auto"/>
          <w:szCs w:val="22"/>
        </w:rPr>
        <w:t>100,000 adults compared to</w:t>
      </w:r>
      <w:r w:rsidR="0073337D">
        <w:rPr>
          <w:rFonts w:ascii="Times New Roman" w:eastAsia="Arial" w:hAnsi="Times New Roman" w:cs="Times New Roman"/>
          <w:color w:val="auto"/>
          <w:szCs w:val="22"/>
        </w:rPr>
        <w:t xml:space="preserve"> the</w:t>
      </w:r>
      <w:r w:rsidR="0006167D" w:rsidRPr="0006167D">
        <w:rPr>
          <w:rFonts w:ascii="Times New Roman" w:eastAsia="Arial" w:hAnsi="Times New Roman" w:cs="Times New Roman"/>
          <w:color w:val="auto"/>
          <w:szCs w:val="22"/>
        </w:rPr>
        <w:t xml:space="preserve"> national average of 23.7 </w:t>
      </w:r>
      <w:r w:rsidR="0006167D">
        <w:rPr>
          <w:rFonts w:ascii="Times New Roman" w:eastAsia="Arial" w:hAnsi="Times New Roman" w:cs="Times New Roman"/>
          <w:color w:val="auto"/>
          <w:szCs w:val="22"/>
        </w:rPr>
        <w:t>beds</w:t>
      </w:r>
      <w:r w:rsidR="00EE79E1" w:rsidRPr="00EE79E1">
        <w:rPr>
          <w:rFonts w:ascii="Times New Roman" w:hAnsi="Times New Roman" w:cs="Times New Roman"/>
        </w:rPr>
        <w:t xml:space="preserve"> </w:t>
      </w:r>
      <w:r w:rsidR="00EE79E1">
        <w:rPr>
          <w:rFonts w:ascii="Times New Roman" w:hAnsi="Times New Roman" w:cs="Times New Roman"/>
        </w:rPr>
        <w:t>(Menninger Community Health Needs Assessment, June 2013)</w:t>
      </w:r>
      <w:r w:rsidR="0006167D">
        <w:rPr>
          <w:rFonts w:ascii="Times New Roman" w:eastAsia="Arial" w:hAnsi="Times New Roman" w:cs="Times New Roman"/>
          <w:color w:val="auto"/>
          <w:szCs w:val="22"/>
        </w:rPr>
        <w:t>.</w:t>
      </w:r>
    </w:p>
    <w:p w:rsidR="0006167D" w:rsidRPr="0006167D" w:rsidRDefault="0006167D" w:rsidP="0006167D">
      <w:pPr>
        <w:pStyle w:val="Normal1"/>
        <w:spacing w:after="0" w:line="240" w:lineRule="auto"/>
        <w:ind w:left="180"/>
        <w:contextualSpacing/>
        <w:rPr>
          <w:rFonts w:ascii="Times New Roman" w:hAnsi="Times New Roman" w:cs="Times New Roman"/>
          <w:color w:val="auto"/>
          <w:szCs w:val="22"/>
          <w:u w:val="single"/>
        </w:rPr>
      </w:pPr>
    </w:p>
    <w:p w:rsidR="004121F8" w:rsidRPr="00BC4F8A" w:rsidRDefault="004121F8" w:rsidP="004121F8">
      <w:pPr>
        <w:pStyle w:val="Normal1"/>
        <w:numPr>
          <w:ilvl w:val="0"/>
          <w:numId w:val="28"/>
        </w:numPr>
        <w:spacing w:after="0" w:line="240" w:lineRule="auto"/>
        <w:ind w:left="180" w:hanging="180"/>
        <w:contextualSpacing/>
        <w:rPr>
          <w:rFonts w:ascii="Times New Roman" w:hAnsi="Times New Roman" w:cs="Times New Roman"/>
          <w:color w:val="auto"/>
          <w:szCs w:val="22"/>
          <w:u w:val="single"/>
        </w:rPr>
      </w:pPr>
      <w:r w:rsidRPr="00BC4F8A">
        <w:rPr>
          <w:rFonts w:ascii="Times New Roman" w:hAnsi="Times New Roman" w:cs="Times New Roman"/>
          <w:color w:val="auto"/>
          <w:szCs w:val="22"/>
        </w:rPr>
        <w:t xml:space="preserve">Houston has 23 beds per 100,000 </w:t>
      </w:r>
      <w:r w:rsidRPr="000B216C">
        <w:rPr>
          <w:rFonts w:ascii="Times New Roman" w:hAnsi="Times New Roman" w:cs="Times New Roman"/>
          <w:color w:val="auto"/>
          <w:szCs w:val="22"/>
        </w:rPr>
        <w:t>individuals, 7</w:t>
      </w:r>
      <w:r w:rsidRPr="00BC4F8A">
        <w:rPr>
          <w:rFonts w:ascii="Times New Roman" w:hAnsi="Times New Roman" w:cs="Times New Roman"/>
          <w:color w:val="auto"/>
          <w:szCs w:val="22"/>
        </w:rPr>
        <w:t xml:space="preserve"> of which are public beds</w:t>
      </w:r>
      <w:r w:rsidR="00954DE7">
        <w:rPr>
          <w:rFonts w:ascii="Times New Roman" w:hAnsi="Times New Roman" w:cs="Times New Roman"/>
          <w:color w:val="auto"/>
          <w:szCs w:val="22"/>
        </w:rPr>
        <w:t>. T</w:t>
      </w:r>
      <w:r w:rsidRPr="00BC4F8A">
        <w:rPr>
          <w:rFonts w:ascii="Times New Roman" w:hAnsi="Times New Roman" w:cs="Times New Roman"/>
          <w:color w:val="auto"/>
          <w:szCs w:val="22"/>
        </w:rPr>
        <w:t xml:space="preserve">he suggested national standards suggest 50-70 inpatient beds per 100, 000 people </w:t>
      </w:r>
      <w:r w:rsidRPr="00BC4F8A">
        <w:rPr>
          <w:rFonts w:ascii="Times New Roman" w:hAnsi="Times New Roman" w:cs="Times New Roman"/>
        </w:rPr>
        <w:t>(Menninger Community Health Needs Assessment, June 2013)</w:t>
      </w:r>
      <w:r w:rsidRPr="00BC4F8A">
        <w:rPr>
          <w:rFonts w:ascii="Times New Roman" w:eastAsia="Arial" w:hAnsi="Times New Roman" w:cs="Times New Roman"/>
          <w:color w:val="auto"/>
          <w:szCs w:val="22"/>
        </w:rPr>
        <w:t>.</w:t>
      </w:r>
    </w:p>
    <w:p w:rsidR="004121F8" w:rsidRDefault="004121F8" w:rsidP="004121F8">
      <w:pPr>
        <w:pStyle w:val="ListParagraph"/>
        <w:rPr>
          <w:rFonts w:ascii="Times New Roman" w:eastAsia="Arial" w:hAnsi="Times New Roman" w:cs="Times New Roman"/>
          <w:color w:val="auto"/>
          <w:szCs w:val="22"/>
          <w:highlight w:val="yellow"/>
        </w:rPr>
      </w:pPr>
    </w:p>
    <w:p w:rsidR="0006167D" w:rsidRPr="0006167D" w:rsidRDefault="0006167D" w:rsidP="0006167D">
      <w:pPr>
        <w:pStyle w:val="Normal1"/>
        <w:spacing w:after="0" w:line="240" w:lineRule="auto"/>
        <w:contextualSpacing/>
        <w:rPr>
          <w:rFonts w:ascii="Times New Roman" w:hAnsi="Times New Roman" w:cs="Times New Roman"/>
          <w:color w:val="auto"/>
          <w:szCs w:val="22"/>
        </w:rPr>
      </w:pPr>
    </w:p>
    <w:p w:rsidR="0070234A" w:rsidRPr="00246473" w:rsidRDefault="00954DE7">
      <w:pPr>
        <w:pStyle w:val="Normal1"/>
        <w:numPr>
          <w:ilvl w:val="0"/>
          <w:numId w:val="2"/>
        </w:numPr>
        <w:spacing w:after="0" w:line="240" w:lineRule="auto"/>
        <w:ind w:left="180" w:hanging="179"/>
        <w:contextualSpacing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eastAsia="Arial" w:hAnsi="Times New Roman" w:cs="Times New Roman"/>
          <w:color w:val="auto"/>
          <w:szCs w:val="22"/>
        </w:rPr>
        <w:t xml:space="preserve">The University </w:t>
      </w:r>
      <w:proofErr w:type="gramStart"/>
      <w:r>
        <w:rPr>
          <w:rFonts w:ascii="Times New Roman" w:eastAsia="Arial" w:hAnsi="Times New Roman" w:cs="Times New Roman"/>
          <w:color w:val="auto"/>
          <w:szCs w:val="22"/>
        </w:rPr>
        <w:t>of</w:t>
      </w:r>
      <w:proofErr w:type="gramEnd"/>
      <w:r>
        <w:rPr>
          <w:rFonts w:ascii="Times New Roman" w:eastAsia="Arial" w:hAnsi="Times New Roman" w:cs="Times New Roman"/>
          <w:color w:val="auto"/>
          <w:szCs w:val="22"/>
        </w:rPr>
        <w:t xml:space="preserve"> </w:t>
      </w:r>
      <w:r w:rsidRPr="00954DE7">
        <w:rPr>
          <w:rFonts w:ascii="Times New Roman" w:eastAsia="Arial" w:hAnsi="Times New Roman" w:cs="Times New Roman"/>
          <w:color w:val="auto"/>
          <w:szCs w:val="22"/>
        </w:rPr>
        <w:t xml:space="preserve">Texas Harris County Psychiatric Center </w:t>
      </w:r>
      <w:r w:rsidR="0012195D" w:rsidRPr="00246473">
        <w:rPr>
          <w:rFonts w:ascii="Times New Roman" w:eastAsia="Arial" w:hAnsi="Times New Roman" w:cs="Times New Roman"/>
          <w:color w:val="auto"/>
          <w:szCs w:val="22"/>
        </w:rPr>
        <w:t>continues to be insufficiently funded to operate its 250 beds, thus curtailing capacity for more people to receive timely inpatient care.</w:t>
      </w:r>
    </w:p>
    <w:p w:rsidR="00246473" w:rsidRPr="00246473" w:rsidRDefault="00246473" w:rsidP="00246473">
      <w:pPr>
        <w:pStyle w:val="Normal1"/>
        <w:spacing w:line="240" w:lineRule="auto"/>
        <w:ind w:left="180"/>
        <w:contextualSpacing/>
        <w:rPr>
          <w:rFonts w:ascii="Times New Roman" w:hAnsi="Times New Roman" w:cs="Times New Roman"/>
          <w:color w:val="auto"/>
          <w:szCs w:val="22"/>
        </w:rPr>
      </w:pPr>
    </w:p>
    <w:p w:rsidR="006F45CB" w:rsidRPr="006F45CB" w:rsidRDefault="0012195D" w:rsidP="00D1205B">
      <w:pPr>
        <w:pStyle w:val="Normal1"/>
        <w:numPr>
          <w:ilvl w:val="0"/>
          <w:numId w:val="2"/>
        </w:numPr>
        <w:spacing w:line="240" w:lineRule="auto"/>
        <w:ind w:left="180" w:hanging="179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>About 70</w:t>
      </w:r>
      <w:r w:rsidR="00B6166A" w:rsidRPr="00246473">
        <w:rPr>
          <w:rFonts w:ascii="Times New Roman" w:eastAsia="Arial" w:hAnsi="Times New Roman" w:cs="Times New Roman"/>
          <w:color w:val="auto"/>
          <w:szCs w:val="22"/>
        </w:rPr>
        <w:t>%</w:t>
      </w: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 of Harris County’s allocated state hospital </w:t>
      </w:r>
      <w:r w:rsidR="00954DE7">
        <w:rPr>
          <w:rFonts w:ascii="Times New Roman" w:eastAsia="Arial" w:hAnsi="Times New Roman" w:cs="Times New Roman"/>
          <w:color w:val="auto"/>
          <w:szCs w:val="22"/>
        </w:rPr>
        <w:t xml:space="preserve">beds </w:t>
      </w:r>
      <w:r w:rsidRPr="00246473">
        <w:rPr>
          <w:rFonts w:ascii="Times New Roman" w:eastAsia="Arial" w:hAnsi="Times New Roman" w:cs="Times New Roman"/>
          <w:color w:val="auto"/>
          <w:szCs w:val="22"/>
        </w:rPr>
        <w:t>goes to forensic cases</w:t>
      </w:r>
      <w:r w:rsidR="00771D46" w:rsidRPr="00246473">
        <w:rPr>
          <w:rFonts w:ascii="Times New Roman" w:eastAsia="Arial" w:hAnsi="Times New Roman" w:cs="Times New Roman"/>
          <w:color w:val="auto"/>
          <w:szCs w:val="22"/>
        </w:rPr>
        <w:t>. Harris County is</w:t>
      </w:r>
      <w:r w:rsidR="00E37031" w:rsidRPr="00246473">
        <w:rPr>
          <w:rFonts w:ascii="Times New Roman" w:eastAsia="Arial" w:hAnsi="Times New Roman" w:cs="Times New Roman"/>
          <w:color w:val="auto"/>
          <w:szCs w:val="22"/>
        </w:rPr>
        <w:t xml:space="preserve"> </w:t>
      </w: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pressured </w:t>
      </w:r>
    </w:p>
    <w:p w:rsidR="00183B09" w:rsidRPr="00246473" w:rsidRDefault="006F45CB" w:rsidP="006F45CB">
      <w:pPr>
        <w:pStyle w:val="Normal1"/>
        <w:spacing w:line="240" w:lineRule="auto"/>
        <w:ind w:left="180" w:hanging="180"/>
        <w:contextualSpacing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eastAsia="Arial" w:hAnsi="Times New Roman" w:cs="Times New Roman"/>
          <w:color w:val="auto"/>
          <w:szCs w:val="22"/>
        </w:rPr>
        <w:t xml:space="preserve">   </w:t>
      </w:r>
      <w:proofErr w:type="gramStart"/>
      <w:r w:rsidR="0012195D" w:rsidRPr="00246473">
        <w:rPr>
          <w:rFonts w:ascii="Times New Roman" w:eastAsia="Arial" w:hAnsi="Times New Roman" w:cs="Times New Roman"/>
          <w:color w:val="auto"/>
          <w:szCs w:val="22"/>
        </w:rPr>
        <w:t>to</w:t>
      </w:r>
      <w:proofErr w:type="gramEnd"/>
      <w:r w:rsidR="0012195D" w:rsidRPr="00246473">
        <w:rPr>
          <w:rFonts w:ascii="Times New Roman" w:eastAsia="Arial" w:hAnsi="Times New Roman" w:cs="Times New Roman"/>
          <w:color w:val="auto"/>
          <w:szCs w:val="22"/>
        </w:rPr>
        <w:t xml:space="preserve"> provide inpatient services for voluntary and civil commitment cases.</w:t>
      </w:r>
    </w:p>
    <w:p w:rsidR="00D1205B" w:rsidRDefault="00D1205B" w:rsidP="00D1205B">
      <w:pPr>
        <w:pStyle w:val="Normal1"/>
        <w:spacing w:line="240" w:lineRule="auto"/>
        <w:ind w:left="180"/>
        <w:contextualSpacing/>
        <w:rPr>
          <w:rFonts w:ascii="Times New Roman" w:hAnsi="Times New Roman" w:cs="Times New Roman"/>
          <w:color w:val="auto"/>
          <w:szCs w:val="22"/>
        </w:rPr>
      </w:pPr>
    </w:p>
    <w:p w:rsidR="0070234A" w:rsidRPr="00246473" w:rsidRDefault="0012195D" w:rsidP="00F06424">
      <w:pPr>
        <w:pStyle w:val="Normal1"/>
        <w:spacing w:after="120" w:line="240" w:lineRule="auto"/>
        <w:ind w:left="187" w:hanging="186"/>
        <w:jc w:val="center"/>
        <w:rPr>
          <w:rFonts w:ascii="Times New Roman" w:hAnsi="Times New Roman" w:cs="Times New Roman"/>
          <w:color w:val="943634" w:themeColor="accent2" w:themeShade="BF"/>
          <w:szCs w:val="22"/>
          <w:u w:val="single"/>
        </w:rPr>
      </w:pPr>
      <w:r w:rsidRPr="00246473">
        <w:rPr>
          <w:rFonts w:ascii="Times New Roman" w:eastAsia="Arial" w:hAnsi="Times New Roman" w:cs="Times New Roman"/>
          <w:b/>
          <w:color w:val="943634" w:themeColor="accent2" w:themeShade="BF"/>
          <w:szCs w:val="22"/>
          <w:u w:val="single"/>
        </w:rPr>
        <w:t>L</w:t>
      </w:r>
      <w:r w:rsidR="00134411" w:rsidRPr="00246473">
        <w:rPr>
          <w:rFonts w:ascii="Times New Roman" w:eastAsia="Arial" w:hAnsi="Times New Roman" w:cs="Times New Roman"/>
          <w:b/>
          <w:color w:val="943634" w:themeColor="accent2" w:themeShade="BF"/>
          <w:szCs w:val="22"/>
          <w:u w:val="single"/>
        </w:rPr>
        <w:t>ESS ACCESS TO PRIVATE CARE</w:t>
      </w:r>
    </w:p>
    <w:p w:rsidR="0070234A" w:rsidRPr="000B216C" w:rsidRDefault="0012195D">
      <w:pPr>
        <w:pStyle w:val="Normal1"/>
        <w:numPr>
          <w:ilvl w:val="0"/>
          <w:numId w:val="1"/>
        </w:numPr>
        <w:spacing w:after="0" w:line="240" w:lineRule="auto"/>
        <w:ind w:left="180" w:hanging="179"/>
        <w:contextualSpacing/>
        <w:rPr>
          <w:rFonts w:ascii="Times New Roman" w:hAnsi="Times New Roman" w:cs="Times New Roman"/>
          <w:color w:val="auto"/>
          <w:szCs w:val="22"/>
        </w:rPr>
      </w:pPr>
      <w:r w:rsidRPr="000B216C">
        <w:rPr>
          <w:rFonts w:ascii="Times New Roman" w:eastAsia="Arial" w:hAnsi="Times New Roman" w:cs="Times New Roman"/>
          <w:color w:val="auto"/>
          <w:szCs w:val="22"/>
        </w:rPr>
        <w:t xml:space="preserve">At least 16 of Harris County’s private inpatient </w:t>
      </w:r>
      <w:proofErr w:type="gramStart"/>
      <w:r w:rsidRPr="000B216C">
        <w:rPr>
          <w:rFonts w:ascii="Times New Roman" w:eastAsia="Arial" w:hAnsi="Times New Roman" w:cs="Times New Roman"/>
          <w:color w:val="auto"/>
          <w:szCs w:val="22"/>
        </w:rPr>
        <w:t>facilitie</w:t>
      </w:r>
      <w:r w:rsidR="00954DE7" w:rsidRPr="000B216C">
        <w:rPr>
          <w:rFonts w:ascii="Times New Roman" w:eastAsia="Arial" w:hAnsi="Times New Roman" w:cs="Times New Roman"/>
          <w:color w:val="auto"/>
          <w:szCs w:val="22"/>
        </w:rPr>
        <w:t xml:space="preserve">s </w:t>
      </w:r>
      <w:r w:rsidR="001146AA" w:rsidRPr="000B216C">
        <w:rPr>
          <w:rFonts w:ascii="Times New Roman" w:eastAsia="Arial" w:hAnsi="Times New Roman" w:cs="Times New Roman"/>
          <w:color w:val="auto"/>
          <w:szCs w:val="22"/>
        </w:rPr>
        <w:t xml:space="preserve"> closed</w:t>
      </w:r>
      <w:proofErr w:type="gramEnd"/>
      <w:r w:rsidR="001146AA" w:rsidRPr="000B216C">
        <w:rPr>
          <w:rFonts w:ascii="Times New Roman" w:eastAsia="Arial" w:hAnsi="Times New Roman" w:cs="Times New Roman"/>
          <w:color w:val="auto"/>
          <w:szCs w:val="22"/>
        </w:rPr>
        <w:t xml:space="preserve"> within the last 12</w:t>
      </w:r>
      <w:r w:rsidR="001234E4" w:rsidRPr="000B216C">
        <w:rPr>
          <w:rFonts w:ascii="Times New Roman" w:eastAsia="Arial" w:hAnsi="Times New Roman" w:cs="Times New Roman"/>
          <w:color w:val="auto"/>
          <w:szCs w:val="22"/>
        </w:rPr>
        <w:t xml:space="preserve"> years and </w:t>
      </w:r>
      <w:r w:rsidR="00C92C5F" w:rsidRPr="000B216C">
        <w:rPr>
          <w:rFonts w:ascii="Times New Roman" w:eastAsia="Arial" w:hAnsi="Times New Roman" w:cs="Times New Roman"/>
          <w:color w:val="auto"/>
          <w:szCs w:val="22"/>
        </w:rPr>
        <w:t xml:space="preserve">this is </w:t>
      </w:r>
      <w:r w:rsidR="001234E4" w:rsidRPr="000B216C">
        <w:rPr>
          <w:rFonts w:ascii="Times New Roman" w:eastAsia="Arial" w:hAnsi="Times New Roman" w:cs="Times New Roman"/>
          <w:color w:val="auto"/>
          <w:szCs w:val="22"/>
        </w:rPr>
        <w:t xml:space="preserve">due </w:t>
      </w:r>
      <w:r w:rsidRPr="000B216C">
        <w:rPr>
          <w:rFonts w:ascii="Times New Roman" w:eastAsia="Arial" w:hAnsi="Times New Roman" w:cs="Times New Roman"/>
          <w:color w:val="auto"/>
          <w:szCs w:val="22"/>
        </w:rPr>
        <w:t xml:space="preserve">in part to restricted access </w:t>
      </w:r>
      <w:r w:rsidR="008B68E5" w:rsidRPr="000B216C">
        <w:rPr>
          <w:rFonts w:ascii="Times New Roman" w:eastAsia="Arial" w:hAnsi="Times New Roman" w:cs="Times New Roman"/>
          <w:color w:val="auto"/>
          <w:szCs w:val="22"/>
        </w:rPr>
        <w:t xml:space="preserve">and </w:t>
      </w:r>
      <w:r w:rsidR="00134411" w:rsidRPr="000B216C">
        <w:rPr>
          <w:rFonts w:ascii="Times New Roman" w:eastAsia="Arial" w:hAnsi="Times New Roman" w:cs="Times New Roman"/>
          <w:color w:val="auto"/>
          <w:szCs w:val="22"/>
        </w:rPr>
        <w:t xml:space="preserve">failure to receive appropriate and </w:t>
      </w:r>
      <w:r w:rsidR="008B68E5" w:rsidRPr="000B216C">
        <w:rPr>
          <w:rFonts w:ascii="Times New Roman" w:eastAsia="Arial" w:hAnsi="Times New Roman" w:cs="Times New Roman"/>
          <w:color w:val="auto"/>
          <w:szCs w:val="22"/>
        </w:rPr>
        <w:t xml:space="preserve">timely reimbursement for insurance claims </w:t>
      </w:r>
      <w:r w:rsidRPr="000B216C">
        <w:rPr>
          <w:rFonts w:ascii="Times New Roman" w:eastAsia="Arial" w:hAnsi="Times New Roman" w:cs="Times New Roman"/>
          <w:color w:val="auto"/>
          <w:szCs w:val="22"/>
        </w:rPr>
        <w:t>to care for insured patients.</w:t>
      </w:r>
    </w:p>
    <w:p w:rsidR="00246473" w:rsidRPr="00246473" w:rsidRDefault="00246473" w:rsidP="00246473">
      <w:pPr>
        <w:pStyle w:val="Normal1"/>
        <w:spacing w:after="0" w:line="240" w:lineRule="auto"/>
        <w:ind w:left="180"/>
        <w:contextualSpacing/>
        <w:rPr>
          <w:rFonts w:ascii="Times New Roman" w:hAnsi="Times New Roman" w:cs="Times New Roman"/>
          <w:color w:val="auto"/>
          <w:szCs w:val="22"/>
        </w:rPr>
      </w:pPr>
    </w:p>
    <w:p w:rsidR="0070234A" w:rsidRPr="0006167D" w:rsidRDefault="0012195D">
      <w:pPr>
        <w:pStyle w:val="Normal1"/>
        <w:numPr>
          <w:ilvl w:val="0"/>
          <w:numId w:val="1"/>
        </w:numPr>
        <w:spacing w:after="0" w:line="240" w:lineRule="auto"/>
        <w:ind w:left="180" w:hanging="179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>Private psychiatric</w:t>
      </w:r>
      <w:r w:rsidR="00C92C5F" w:rsidRPr="00246473">
        <w:rPr>
          <w:rFonts w:ascii="Times New Roman" w:eastAsia="Arial" w:hAnsi="Times New Roman" w:cs="Times New Roman"/>
          <w:color w:val="auto"/>
          <w:szCs w:val="22"/>
        </w:rPr>
        <w:t xml:space="preserve"> hospitals have suffered from the </w:t>
      </w:r>
      <w:r w:rsidRPr="00246473">
        <w:rPr>
          <w:rFonts w:ascii="Times New Roman" w:eastAsia="Arial" w:hAnsi="Times New Roman" w:cs="Times New Roman"/>
          <w:color w:val="auto"/>
          <w:szCs w:val="22"/>
        </w:rPr>
        <w:t>increasing burden of indigent care</w:t>
      </w:r>
      <w:r w:rsidR="00501B5F" w:rsidRPr="00246473">
        <w:rPr>
          <w:rFonts w:ascii="Times New Roman" w:eastAsia="Arial" w:hAnsi="Times New Roman" w:cs="Times New Roman"/>
          <w:color w:val="auto"/>
          <w:szCs w:val="22"/>
        </w:rPr>
        <w:t>.</w:t>
      </w:r>
    </w:p>
    <w:p w:rsidR="0006167D" w:rsidRPr="00246473" w:rsidRDefault="0006167D" w:rsidP="0006167D">
      <w:pPr>
        <w:pStyle w:val="Normal1"/>
        <w:spacing w:after="0" w:line="240" w:lineRule="auto"/>
        <w:contextualSpacing/>
        <w:rPr>
          <w:rFonts w:ascii="Times New Roman" w:hAnsi="Times New Roman" w:cs="Times New Roman"/>
          <w:color w:val="auto"/>
          <w:szCs w:val="22"/>
        </w:rPr>
      </w:pPr>
    </w:p>
    <w:p w:rsidR="00B6166A" w:rsidRPr="00F06424" w:rsidRDefault="00C92C5F" w:rsidP="00DA3EFD">
      <w:pPr>
        <w:pStyle w:val="Normal1"/>
        <w:numPr>
          <w:ilvl w:val="0"/>
          <w:numId w:val="1"/>
        </w:numPr>
        <w:spacing w:after="120" w:line="240" w:lineRule="auto"/>
        <w:ind w:left="180" w:hanging="179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>Children and adults with</w:t>
      </w:r>
      <w:r w:rsidR="0012195D" w:rsidRPr="00246473">
        <w:rPr>
          <w:rFonts w:ascii="Times New Roman" w:eastAsia="Arial" w:hAnsi="Times New Roman" w:cs="Times New Roman"/>
          <w:color w:val="auto"/>
          <w:szCs w:val="22"/>
        </w:rPr>
        <w:t xml:space="preserve"> psychiatric insurance benefits have difficulty accessing needed services due to shrinking provider rolls and professional shortages.</w:t>
      </w:r>
    </w:p>
    <w:p w:rsidR="00DA3EFD" w:rsidRPr="00246473" w:rsidRDefault="00DA3EFD" w:rsidP="00613D43">
      <w:pPr>
        <w:pStyle w:val="Normal1"/>
        <w:spacing w:after="120" w:line="240" w:lineRule="auto"/>
        <w:ind w:left="180"/>
        <w:contextualSpacing/>
        <w:rPr>
          <w:rFonts w:ascii="Times New Roman" w:hAnsi="Times New Roman" w:cs="Times New Roman"/>
          <w:color w:val="auto"/>
          <w:szCs w:val="22"/>
        </w:rPr>
      </w:pPr>
    </w:p>
    <w:p w:rsidR="0070234A" w:rsidRPr="00246473" w:rsidRDefault="0012195D" w:rsidP="00F06424">
      <w:pPr>
        <w:pStyle w:val="Normal1"/>
        <w:spacing w:after="12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Cs w:val="22"/>
          <w:u w:val="single"/>
        </w:rPr>
      </w:pPr>
      <w:r w:rsidRPr="00246473">
        <w:rPr>
          <w:rFonts w:ascii="Times New Roman" w:eastAsia="Arial" w:hAnsi="Times New Roman" w:cs="Times New Roman"/>
          <w:b/>
          <w:color w:val="943634" w:themeColor="accent2" w:themeShade="BF"/>
          <w:szCs w:val="22"/>
          <w:u w:val="single"/>
        </w:rPr>
        <w:t>L</w:t>
      </w:r>
      <w:r w:rsidR="00134411" w:rsidRPr="00246473">
        <w:rPr>
          <w:rFonts w:ascii="Times New Roman" w:eastAsia="Arial" w:hAnsi="Times New Roman" w:cs="Times New Roman"/>
          <w:b/>
          <w:color w:val="943634" w:themeColor="accent2" w:themeShade="BF"/>
          <w:szCs w:val="22"/>
          <w:u w:val="single"/>
        </w:rPr>
        <w:t>ACK OF ACCESS TO INTEGRATED CARE</w:t>
      </w:r>
    </w:p>
    <w:p w:rsidR="00134411" w:rsidRDefault="0012195D" w:rsidP="00134411">
      <w:pPr>
        <w:pStyle w:val="Normal1"/>
        <w:numPr>
          <w:ilvl w:val="0"/>
          <w:numId w:val="12"/>
        </w:numPr>
        <w:spacing w:after="0" w:line="240" w:lineRule="auto"/>
        <w:ind w:left="187" w:hanging="186"/>
        <w:contextualSpacing/>
        <w:rPr>
          <w:rFonts w:ascii="Times New Roman" w:eastAsia="Arial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Many </w:t>
      </w:r>
      <w:r w:rsidR="008B68E5" w:rsidRPr="00246473">
        <w:rPr>
          <w:rFonts w:ascii="Times New Roman" w:eastAsia="Arial" w:hAnsi="Times New Roman" w:cs="Times New Roman"/>
          <w:color w:val="auto"/>
          <w:szCs w:val="22"/>
        </w:rPr>
        <w:t>adults and youth</w:t>
      </w:r>
      <w:r w:rsidR="00501B5F" w:rsidRPr="00246473">
        <w:rPr>
          <w:rFonts w:ascii="Times New Roman" w:eastAsia="Arial" w:hAnsi="Times New Roman" w:cs="Times New Roman"/>
          <w:color w:val="auto"/>
          <w:szCs w:val="22"/>
        </w:rPr>
        <w:t xml:space="preserve"> </w:t>
      </w:r>
      <w:r w:rsidR="00134411" w:rsidRPr="00246473">
        <w:rPr>
          <w:rFonts w:ascii="Times New Roman" w:eastAsia="Arial" w:hAnsi="Times New Roman" w:cs="Times New Roman"/>
          <w:color w:val="auto"/>
          <w:szCs w:val="22"/>
        </w:rPr>
        <w:t>who experience</w:t>
      </w:r>
      <w:r w:rsidR="008B68E5" w:rsidRPr="00246473">
        <w:rPr>
          <w:rFonts w:ascii="Times New Roman" w:eastAsia="Arial" w:hAnsi="Times New Roman" w:cs="Times New Roman"/>
          <w:color w:val="auto"/>
          <w:szCs w:val="22"/>
        </w:rPr>
        <w:t xml:space="preserve"> </w:t>
      </w: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mental illnesses may </w:t>
      </w:r>
      <w:r w:rsidR="00B6166A" w:rsidRPr="00246473">
        <w:rPr>
          <w:rFonts w:ascii="Times New Roman" w:eastAsia="Arial" w:hAnsi="Times New Roman" w:cs="Times New Roman"/>
          <w:color w:val="auto"/>
          <w:szCs w:val="22"/>
        </w:rPr>
        <w:t xml:space="preserve">also </w:t>
      </w:r>
      <w:r w:rsidRPr="00246473">
        <w:rPr>
          <w:rFonts w:ascii="Times New Roman" w:eastAsia="Arial" w:hAnsi="Times New Roman" w:cs="Times New Roman"/>
          <w:color w:val="auto"/>
          <w:szCs w:val="22"/>
        </w:rPr>
        <w:t>abuse substances</w:t>
      </w:r>
      <w:r w:rsidR="008B68E5" w:rsidRPr="00246473">
        <w:rPr>
          <w:rFonts w:ascii="Times New Roman" w:eastAsia="Arial" w:hAnsi="Times New Roman" w:cs="Times New Roman"/>
          <w:color w:val="auto"/>
          <w:szCs w:val="22"/>
        </w:rPr>
        <w:t xml:space="preserve"> </w:t>
      </w:r>
      <w:r w:rsidR="003C52EB" w:rsidRPr="00246473">
        <w:rPr>
          <w:rFonts w:ascii="Times New Roman" w:eastAsia="Arial" w:hAnsi="Times New Roman" w:cs="Times New Roman"/>
          <w:color w:val="auto"/>
          <w:szCs w:val="22"/>
        </w:rPr>
        <w:t>and require</w:t>
      </w: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 coordi</w:t>
      </w:r>
      <w:r w:rsidR="007533D5">
        <w:rPr>
          <w:rFonts w:ascii="Times New Roman" w:eastAsia="Arial" w:hAnsi="Times New Roman" w:cs="Times New Roman"/>
          <w:color w:val="auto"/>
          <w:szCs w:val="22"/>
        </w:rPr>
        <w:t>nated treatment for both disorders</w:t>
      </w:r>
      <w:r w:rsidR="00134411" w:rsidRPr="00246473">
        <w:rPr>
          <w:rFonts w:ascii="Times New Roman" w:eastAsia="Arial" w:hAnsi="Times New Roman" w:cs="Times New Roman"/>
          <w:color w:val="auto"/>
          <w:szCs w:val="22"/>
        </w:rPr>
        <w:t xml:space="preserve">. </w:t>
      </w:r>
    </w:p>
    <w:p w:rsidR="00F06424" w:rsidRPr="00246473" w:rsidRDefault="00F06424" w:rsidP="00F06424">
      <w:pPr>
        <w:pStyle w:val="Normal1"/>
        <w:spacing w:after="0" w:line="240" w:lineRule="auto"/>
        <w:ind w:left="187"/>
        <w:contextualSpacing/>
        <w:rPr>
          <w:rFonts w:ascii="Times New Roman" w:eastAsia="Arial" w:hAnsi="Times New Roman" w:cs="Times New Roman"/>
          <w:color w:val="auto"/>
          <w:szCs w:val="22"/>
        </w:rPr>
      </w:pPr>
    </w:p>
    <w:p w:rsidR="00613D43" w:rsidRPr="002E4F99" w:rsidRDefault="00134411" w:rsidP="00613D43">
      <w:pPr>
        <w:pStyle w:val="Normal1"/>
        <w:numPr>
          <w:ilvl w:val="0"/>
          <w:numId w:val="12"/>
        </w:numPr>
        <w:spacing w:after="0" w:line="240" w:lineRule="auto"/>
        <w:ind w:left="187" w:hanging="179"/>
        <w:contextualSpacing/>
        <w:rPr>
          <w:rFonts w:ascii="Times New Roman" w:hAnsi="Times New Roman" w:cs="Times New Roman"/>
          <w:color w:val="auto"/>
          <w:szCs w:val="22"/>
        </w:rPr>
      </w:pPr>
      <w:r w:rsidRPr="002E4F99">
        <w:rPr>
          <w:rFonts w:ascii="Times New Roman" w:eastAsia="Arial" w:hAnsi="Times New Roman" w:cs="Times New Roman"/>
          <w:color w:val="auto"/>
          <w:szCs w:val="22"/>
        </w:rPr>
        <w:t xml:space="preserve">Although coordinated health, mental health, and substance abuse services </w:t>
      </w:r>
      <w:r w:rsidR="002E4F99" w:rsidRPr="002E4F99">
        <w:rPr>
          <w:rFonts w:ascii="Times New Roman" w:eastAsia="Arial" w:hAnsi="Times New Roman" w:cs="Times New Roman"/>
          <w:color w:val="auto"/>
          <w:szCs w:val="22"/>
        </w:rPr>
        <w:t xml:space="preserve">may </w:t>
      </w:r>
      <w:r w:rsidRPr="002E4F99">
        <w:rPr>
          <w:rFonts w:ascii="Times New Roman" w:eastAsia="Arial" w:hAnsi="Times New Roman" w:cs="Times New Roman"/>
          <w:color w:val="auto"/>
          <w:szCs w:val="22"/>
        </w:rPr>
        <w:t xml:space="preserve">produce better health outcomes, </w:t>
      </w:r>
      <w:r w:rsidR="002E4F99" w:rsidRPr="002E4F99">
        <w:rPr>
          <w:rFonts w:ascii="Times New Roman" w:eastAsia="Arial" w:hAnsi="Times New Roman" w:cs="Times New Roman"/>
          <w:color w:val="auto"/>
          <w:szCs w:val="22"/>
        </w:rPr>
        <w:t>economic barriers and resources may not be</w:t>
      </w:r>
      <w:r w:rsidRPr="002E4F99">
        <w:rPr>
          <w:rFonts w:ascii="Times New Roman" w:eastAsia="Arial" w:hAnsi="Times New Roman" w:cs="Times New Roman"/>
          <w:color w:val="auto"/>
          <w:szCs w:val="22"/>
        </w:rPr>
        <w:t xml:space="preserve"> available for integrated care.</w:t>
      </w:r>
      <w:r w:rsidR="002E4F99" w:rsidRPr="002E4F99">
        <w:rPr>
          <w:rFonts w:ascii="Times New Roman" w:eastAsia="Arial" w:hAnsi="Times New Roman" w:cs="Times New Roman"/>
          <w:color w:val="auto"/>
          <w:szCs w:val="22"/>
        </w:rPr>
        <w:t xml:space="preserve"> I</w:t>
      </w:r>
      <w:r w:rsidRPr="002E4F99">
        <w:rPr>
          <w:rFonts w:ascii="Times New Roman" w:eastAsia="Arial" w:hAnsi="Times New Roman" w:cs="Times New Roman"/>
          <w:color w:val="auto"/>
          <w:szCs w:val="22"/>
        </w:rPr>
        <w:t xml:space="preserve">ndividuals </w:t>
      </w:r>
      <w:r w:rsidR="00527B79" w:rsidRPr="002E4F99">
        <w:rPr>
          <w:rFonts w:ascii="Times New Roman" w:eastAsia="Arial" w:hAnsi="Times New Roman" w:cs="Times New Roman"/>
          <w:color w:val="auto"/>
          <w:szCs w:val="22"/>
        </w:rPr>
        <w:t>may experience</w:t>
      </w:r>
      <w:r w:rsidRPr="002E4F99">
        <w:rPr>
          <w:rFonts w:ascii="Times New Roman" w:eastAsia="Arial" w:hAnsi="Times New Roman" w:cs="Times New Roman"/>
          <w:color w:val="auto"/>
          <w:szCs w:val="22"/>
        </w:rPr>
        <w:t xml:space="preserve"> significantly </w:t>
      </w:r>
      <w:r w:rsidRPr="002E4F99">
        <w:rPr>
          <w:rFonts w:ascii="Times New Roman" w:eastAsia="Arial" w:hAnsi="Times New Roman" w:cs="Times New Roman"/>
          <w:color w:val="auto"/>
          <w:szCs w:val="22"/>
        </w:rPr>
        <w:lastRenderedPageBreak/>
        <w:t xml:space="preserve">shortened life expectancies and higher rates of </w:t>
      </w:r>
      <w:r w:rsidR="00E4132D">
        <w:rPr>
          <w:rFonts w:ascii="Times New Roman" w:eastAsia="Arial" w:hAnsi="Times New Roman" w:cs="Times New Roman"/>
          <w:color w:val="auto"/>
          <w:szCs w:val="22"/>
        </w:rPr>
        <w:t xml:space="preserve">physical </w:t>
      </w:r>
      <w:r w:rsidR="002E4F99">
        <w:rPr>
          <w:rFonts w:ascii="Times New Roman" w:eastAsia="Arial" w:hAnsi="Times New Roman" w:cs="Times New Roman"/>
          <w:color w:val="auto"/>
          <w:szCs w:val="22"/>
        </w:rPr>
        <w:t xml:space="preserve">diseases and disorders. </w:t>
      </w:r>
    </w:p>
    <w:p w:rsidR="002E4F99" w:rsidRPr="002E4F99" w:rsidRDefault="002E4F99" w:rsidP="002E4F99">
      <w:pPr>
        <w:pStyle w:val="Normal1"/>
        <w:spacing w:after="0" w:line="240" w:lineRule="auto"/>
        <w:contextualSpacing/>
        <w:rPr>
          <w:rFonts w:ascii="Times New Roman" w:hAnsi="Times New Roman" w:cs="Times New Roman"/>
          <w:color w:val="auto"/>
          <w:szCs w:val="22"/>
        </w:rPr>
      </w:pPr>
    </w:p>
    <w:p w:rsidR="0070234A" w:rsidRPr="00246473" w:rsidRDefault="0012195D" w:rsidP="00F06424">
      <w:pPr>
        <w:pStyle w:val="Normal1"/>
        <w:spacing w:after="120" w:line="240" w:lineRule="auto"/>
        <w:jc w:val="center"/>
        <w:rPr>
          <w:rFonts w:ascii="Times New Roman" w:hAnsi="Times New Roman" w:cs="Times New Roman"/>
          <w:color w:val="943634" w:themeColor="accent2" w:themeShade="BF"/>
          <w:szCs w:val="22"/>
          <w:u w:val="single"/>
        </w:rPr>
      </w:pPr>
      <w:r w:rsidRPr="00246473">
        <w:rPr>
          <w:rFonts w:ascii="Times New Roman" w:eastAsia="Arial" w:hAnsi="Times New Roman" w:cs="Times New Roman"/>
          <w:b/>
          <w:color w:val="943634" w:themeColor="accent2" w:themeShade="BF"/>
          <w:szCs w:val="22"/>
          <w:u w:val="single"/>
        </w:rPr>
        <w:t>L</w:t>
      </w:r>
      <w:r w:rsidR="003C52EB" w:rsidRPr="00246473">
        <w:rPr>
          <w:rFonts w:ascii="Times New Roman" w:eastAsia="Arial" w:hAnsi="Times New Roman" w:cs="Times New Roman"/>
          <w:b/>
          <w:color w:val="943634" w:themeColor="accent2" w:themeShade="BF"/>
          <w:szCs w:val="22"/>
          <w:u w:val="single"/>
        </w:rPr>
        <w:t>ACK OF ACCESS TO RESIDENTIAL TREATMENT AND HOUSING SUPPORTS</w:t>
      </w:r>
    </w:p>
    <w:p w:rsidR="0070234A" w:rsidRPr="00F06424" w:rsidRDefault="0012195D" w:rsidP="00613D43">
      <w:pPr>
        <w:pStyle w:val="Normal1"/>
        <w:numPr>
          <w:ilvl w:val="0"/>
          <w:numId w:val="19"/>
        </w:numPr>
        <w:spacing w:after="0" w:line="240" w:lineRule="auto"/>
        <w:ind w:left="187" w:hanging="186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>Many people with severe mental illnesses lo</w:t>
      </w:r>
      <w:r w:rsidR="00771D46" w:rsidRPr="00246473">
        <w:rPr>
          <w:rFonts w:ascii="Times New Roman" w:eastAsia="Arial" w:hAnsi="Times New Roman" w:cs="Times New Roman"/>
          <w:color w:val="auto"/>
          <w:szCs w:val="22"/>
        </w:rPr>
        <w:t>se their jobs, family ties, and</w:t>
      </w:r>
      <w:r w:rsidR="00B6166A" w:rsidRPr="00246473">
        <w:rPr>
          <w:rFonts w:ascii="Times New Roman" w:eastAsia="Arial" w:hAnsi="Times New Roman" w:cs="Times New Roman"/>
          <w:color w:val="auto"/>
          <w:szCs w:val="22"/>
        </w:rPr>
        <w:t xml:space="preserve"> </w:t>
      </w:r>
      <w:r w:rsidRPr="00246473">
        <w:rPr>
          <w:rFonts w:ascii="Times New Roman" w:eastAsia="Arial" w:hAnsi="Times New Roman" w:cs="Times New Roman"/>
          <w:color w:val="auto"/>
          <w:szCs w:val="22"/>
        </w:rPr>
        <w:t>homes.</w:t>
      </w:r>
    </w:p>
    <w:p w:rsidR="00F06424" w:rsidRPr="00246473" w:rsidRDefault="00F06424" w:rsidP="00F06424">
      <w:pPr>
        <w:pStyle w:val="Normal1"/>
        <w:spacing w:after="0" w:line="240" w:lineRule="auto"/>
        <w:ind w:left="187"/>
        <w:contextualSpacing/>
        <w:rPr>
          <w:rFonts w:ascii="Times New Roman" w:hAnsi="Times New Roman" w:cs="Times New Roman"/>
          <w:color w:val="auto"/>
          <w:szCs w:val="22"/>
        </w:rPr>
      </w:pPr>
    </w:p>
    <w:p w:rsidR="0070234A" w:rsidRPr="00F06424" w:rsidRDefault="0012195D" w:rsidP="00613D43">
      <w:pPr>
        <w:pStyle w:val="Normal1"/>
        <w:numPr>
          <w:ilvl w:val="0"/>
          <w:numId w:val="11"/>
        </w:numPr>
        <w:spacing w:after="0" w:line="240" w:lineRule="auto"/>
        <w:ind w:left="180" w:hanging="179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>At least 14,000 Harris County adults with a mental illness lack appropriate housing.</w:t>
      </w:r>
    </w:p>
    <w:p w:rsidR="00F06424" w:rsidRPr="00246473" w:rsidRDefault="00F06424" w:rsidP="00F06424">
      <w:pPr>
        <w:pStyle w:val="Normal1"/>
        <w:spacing w:after="0" w:line="240" w:lineRule="auto"/>
        <w:ind w:left="180"/>
        <w:contextualSpacing/>
        <w:rPr>
          <w:rFonts w:ascii="Times New Roman" w:hAnsi="Times New Roman" w:cs="Times New Roman"/>
          <w:color w:val="auto"/>
          <w:szCs w:val="22"/>
        </w:rPr>
      </w:pPr>
    </w:p>
    <w:p w:rsidR="00613D43" w:rsidRPr="00246473" w:rsidRDefault="0012195D" w:rsidP="00577B95">
      <w:pPr>
        <w:pStyle w:val="Normal1"/>
        <w:numPr>
          <w:ilvl w:val="0"/>
          <w:numId w:val="11"/>
        </w:numPr>
        <w:spacing w:after="120" w:line="240" w:lineRule="auto"/>
        <w:ind w:left="187" w:hanging="186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>Residential treatment services for children and adults with mental illness are in short supply</w:t>
      </w:r>
      <w:r w:rsidR="00A91EB4">
        <w:rPr>
          <w:rFonts w:ascii="Times New Roman" w:eastAsia="Arial" w:hAnsi="Times New Roman" w:cs="Times New Roman"/>
          <w:color w:val="auto"/>
          <w:szCs w:val="22"/>
        </w:rPr>
        <w:t>, even for those with insurance benefits</w:t>
      </w:r>
      <w:r w:rsidRPr="00246473">
        <w:rPr>
          <w:rFonts w:ascii="Times New Roman" w:eastAsia="Arial" w:hAnsi="Times New Roman" w:cs="Times New Roman"/>
          <w:color w:val="auto"/>
          <w:szCs w:val="22"/>
        </w:rPr>
        <w:t>.</w:t>
      </w:r>
      <w:r w:rsidR="00501B5F" w:rsidRPr="00246473">
        <w:rPr>
          <w:rFonts w:ascii="Times New Roman" w:eastAsia="Arial" w:hAnsi="Times New Roman" w:cs="Times New Roman"/>
          <w:strike/>
          <w:color w:val="auto"/>
          <w:szCs w:val="22"/>
        </w:rPr>
        <w:t xml:space="preserve"> </w:t>
      </w:r>
    </w:p>
    <w:p w:rsidR="007470A4" w:rsidRPr="00246473" w:rsidRDefault="007470A4" w:rsidP="00577B95">
      <w:pPr>
        <w:pStyle w:val="Normal1"/>
        <w:spacing w:after="120" w:line="240" w:lineRule="auto"/>
        <w:ind w:left="187"/>
        <w:contextualSpacing/>
        <w:rPr>
          <w:rFonts w:ascii="Times New Roman" w:hAnsi="Times New Roman" w:cs="Times New Roman"/>
          <w:color w:val="auto"/>
          <w:szCs w:val="22"/>
        </w:rPr>
      </w:pPr>
    </w:p>
    <w:p w:rsidR="0070234A" w:rsidRDefault="0012195D" w:rsidP="00F06424">
      <w:pPr>
        <w:pStyle w:val="Normal1"/>
        <w:spacing w:after="0"/>
        <w:jc w:val="center"/>
        <w:rPr>
          <w:rFonts w:ascii="Times New Roman" w:eastAsia="Arial" w:hAnsi="Times New Roman" w:cs="Times New Roman"/>
          <w:b/>
          <w:color w:val="943634" w:themeColor="accent2" w:themeShade="BF"/>
          <w:szCs w:val="22"/>
          <w:u w:val="single"/>
        </w:rPr>
      </w:pPr>
      <w:r w:rsidRPr="00246473">
        <w:rPr>
          <w:rFonts w:ascii="Times New Roman" w:eastAsia="Arial" w:hAnsi="Times New Roman" w:cs="Times New Roman"/>
          <w:b/>
          <w:color w:val="943634" w:themeColor="accent2" w:themeShade="BF"/>
          <w:szCs w:val="22"/>
          <w:u w:val="single"/>
        </w:rPr>
        <w:t>M</w:t>
      </w:r>
      <w:r w:rsidR="003C52EB" w:rsidRPr="00246473">
        <w:rPr>
          <w:rFonts w:ascii="Times New Roman" w:eastAsia="Arial" w:hAnsi="Times New Roman" w:cs="Times New Roman"/>
          <w:b/>
          <w:color w:val="943634" w:themeColor="accent2" w:themeShade="BF"/>
          <w:szCs w:val="22"/>
          <w:u w:val="single"/>
        </w:rPr>
        <w:t>ENTAL HEALTH WORKFORCE</w:t>
      </w:r>
    </w:p>
    <w:p w:rsidR="002E4F99" w:rsidRPr="00246473" w:rsidRDefault="002E4F99" w:rsidP="002E4F99">
      <w:pPr>
        <w:pStyle w:val="Normal1"/>
        <w:spacing w:after="0"/>
        <w:rPr>
          <w:rFonts w:ascii="Times New Roman" w:eastAsia="Arial" w:hAnsi="Times New Roman" w:cs="Times New Roman"/>
          <w:b/>
          <w:color w:val="943634" w:themeColor="accent2" w:themeShade="BF"/>
          <w:szCs w:val="22"/>
          <w:u w:val="single"/>
        </w:rPr>
      </w:pPr>
    </w:p>
    <w:p w:rsidR="00376073" w:rsidRPr="00137B81" w:rsidRDefault="001146AA" w:rsidP="00613D43">
      <w:pPr>
        <w:pStyle w:val="Normal1"/>
        <w:numPr>
          <w:ilvl w:val="0"/>
          <w:numId w:val="22"/>
        </w:numPr>
        <w:spacing w:after="0" w:line="240" w:lineRule="auto"/>
        <w:ind w:left="180" w:hanging="179"/>
        <w:contextualSpacing/>
        <w:rPr>
          <w:rFonts w:ascii="Times New Roman" w:hAnsi="Times New Roman" w:cs="Times New Roman"/>
          <w:color w:val="auto"/>
          <w:szCs w:val="22"/>
        </w:rPr>
      </w:pPr>
      <w:r w:rsidRPr="00137B81">
        <w:rPr>
          <w:rFonts w:ascii="Times New Roman" w:hAnsi="Times New Roman" w:cs="Times New Roman"/>
          <w:color w:val="auto"/>
          <w:szCs w:val="22"/>
        </w:rPr>
        <w:t>Work force shortage</w:t>
      </w:r>
      <w:r w:rsidR="00E4132D" w:rsidRPr="00137B81">
        <w:rPr>
          <w:rFonts w:ascii="Times New Roman" w:hAnsi="Times New Roman" w:cs="Times New Roman"/>
          <w:color w:val="auto"/>
          <w:szCs w:val="22"/>
        </w:rPr>
        <w:t>s</w:t>
      </w:r>
      <w:r w:rsidRPr="00137B81">
        <w:rPr>
          <w:rFonts w:ascii="Times New Roman" w:hAnsi="Times New Roman" w:cs="Times New Roman"/>
          <w:color w:val="auto"/>
          <w:szCs w:val="22"/>
        </w:rPr>
        <w:t xml:space="preserve"> may represent the single largest barrier for access to mental health care. </w:t>
      </w:r>
      <w:r w:rsidR="00E4132D" w:rsidRPr="00137B81">
        <w:rPr>
          <w:rFonts w:ascii="Times New Roman" w:eastAsia="Arial" w:hAnsi="Times New Roman" w:cs="Times New Roman"/>
          <w:color w:val="auto"/>
          <w:szCs w:val="22"/>
        </w:rPr>
        <w:t xml:space="preserve">In Harris County, </w:t>
      </w:r>
      <w:r w:rsidR="00376073" w:rsidRPr="00137B81">
        <w:rPr>
          <w:rFonts w:ascii="Times New Roman" w:eastAsia="Arial" w:hAnsi="Times New Roman" w:cs="Times New Roman"/>
          <w:color w:val="auto"/>
          <w:szCs w:val="22"/>
        </w:rPr>
        <w:t>23.3</w:t>
      </w:r>
      <w:r w:rsidR="003C52EB" w:rsidRPr="00137B81">
        <w:rPr>
          <w:rFonts w:ascii="Times New Roman" w:eastAsia="Arial" w:hAnsi="Times New Roman" w:cs="Times New Roman"/>
          <w:color w:val="auto"/>
          <w:szCs w:val="22"/>
        </w:rPr>
        <w:t xml:space="preserve">% of the 2013 population </w:t>
      </w:r>
      <w:r w:rsidR="00664BBE" w:rsidRPr="00137B81">
        <w:rPr>
          <w:rFonts w:ascii="Times New Roman" w:eastAsia="Arial" w:hAnsi="Times New Roman" w:cs="Times New Roman"/>
          <w:color w:val="auto"/>
          <w:szCs w:val="22"/>
        </w:rPr>
        <w:t>resides</w:t>
      </w:r>
      <w:r w:rsidR="00376073" w:rsidRPr="00137B81">
        <w:rPr>
          <w:rFonts w:ascii="Times New Roman" w:eastAsia="Arial" w:hAnsi="Times New Roman" w:cs="Times New Roman"/>
          <w:color w:val="auto"/>
          <w:szCs w:val="22"/>
        </w:rPr>
        <w:t xml:space="preserve"> in areas </w:t>
      </w:r>
      <w:r w:rsidR="00696315" w:rsidRPr="00137B81">
        <w:rPr>
          <w:rFonts w:ascii="Times New Roman" w:eastAsia="Arial" w:hAnsi="Times New Roman" w:cs="Times New Roman"/>
          <w:color w:val="auto"/>
          <w:szCs w:val="22"/>
        </w:rPr>
        <w:t>designated as F</w:t>
      </w:r>
      <w:r w:rsidR="00376073" w:rsidRPr="00137B81">
        <w:rPr>
          <w:rFonts w:ascii="Times New Roman" w:eastAsia="Arial" w:hAnsi="Times New Roman" w:cs="Times New Roman"/>
          <w:color w:val="auto"/>
          <w:szCs w:val="22"/>
        </w:rPr>
        <w:t xml:space="preserve">ederal </w:t>
      </w:r>
      <w:r w:rsidR="00376073" w:rsidRPr="00137B81">
        <w:rPr>
          <w:rFonts w:ascii="Times New Roman" w:eastAsia="Arial" w:hAnsi="Times New Roman" w:cs="Times New Roman"/>
          <w:i/>
          <w:color w:val="auto"/>
          <w:szCs w:val="22"/>
        </w:rPr>
        <w:t>Mental Health (Professionals) Shortage Areas</w:t>
      </w:r>
      <w:r w:rsidR="00376073" w:rsidRPr="00137B81">
        <w:rPr>
          <w:rFonts w:ascii="Times New Roman" w:eastAsia="Arial" w:hAnsi="Times New Roman" w:cs="Times New Roman"/>
          <w:color w:val="auto"/>
          <w:szCs w:val="22"/>
        </w:rPr>
        <w:t>.</w:t>
      </w:r>
    </w:p>
    <w:p w:rsidR="0006167D" w:rsidRPr="00246473" w:rsidRDefault="0006167D" w:rsidP="0006167D">
      <w:pPr>
        <w:pStyle w:val="Normal1"/>
        <w:spacing w:after="0" w:line="240" w:lineRule="auto"/>
        <w:ind w:left="180"/>
        <w:contextualSpacing/>
        <w:rPr>
          <w:rFonts w:ascii="Times New Roman" w:hAnsi="Times New Roman" w:cs="Times New Roman"/>
          <w:color w:val="auto"/>
          <w:szCs w:val="22"/>
        </w:rPr>
      </w:pPr>
    </w:p>
    <w:p w:rsidR="00137B81" w:rsidRPr="00137B81" w:rsidRDefault="00805D57" w:rsidP="00137B81">
      <w:pPr>
        <w:pStyle w:val="Normal1"/>
        <w:numPr>
          <w:ilvl w:val="0"/>
          <w:numId w:val="22"/>
        </w:numPr>
        <w:spacing w:after="120" w:line="240" w:lineRule="auto"/>
        <w:ind w:left="180" w:hanging="179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Due to reductions in the capacity of training programs and continuing population growth, there are fewer </w:t>
      </w:r>
      <w:r w:rsidR="00376073" w:rsidRPr="00246473">
        <w:rPr>
          <w:rFonts w:ascii="Times New Roman" w:eastAsia="Arial" w:hAnsi="Times New Roman" w:cs="Times New Roman"/>
          <w:color w:val="auto"/>
          <w:szCs w:val="22"/>
        </w:rPr>
        <w:t xml:space="preserve">mental health professionals </w:t>
      </w:r>
      <w:r w:rsidRPr="00246473">
        <w:rPr>
          <w:rFonts w:ascii="Times New Roman" w:eastAsia="Arial" w:hAnsi="Times New Roman" w:cs="Times New Roman"/>
          <w:color w:val="auto"/>
          <w:szCs w:val="22"/>
        </w:rPr>
        <w:t>relative to the county</w:t>
      </w:r>
      <w:r w:rsidR="007533D5">
        <w:rPr>
          <w:rFonts w:ascii="Times New Roman" w:eastAsia="Arial" w:hAnsi="Times New Roman" w:cs="Times New Roman"/>
          <w:color w:val="auto"/>
          <w:szCs w:val="22"/>
        </w:rPr>
        <w:t>’s</w:t>
      </w: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 population.</w:t>
      </w:r>
    </w:p>
    <w:p w:rsidR="00137B81" w:rsidRPr="00137B81" w:rsidRDefault="00137B81" w:rsidP="00137B81">
      <w:pPr>
        <w:pStyle w:val="Normal1"/>
        <w:spacing w:after="120" w:line="240" w:lineRule="auto"/>
        <w:ind w:left="180"/>
        <w:contextualSpacing/>
        <w:rPr>
          <w:rFonts w:ascii="Times New Roman" w:hAnsi="Times New Roman" w:cs="Times New Roman"/>
          <w:color w:val="auto"/>
          <w:szCs w:val="22"/>
        </w:rPr>
      </w:pPr>
    </w:p>
    <w:p w:rsidR="00137B81" w:rsidRPr="00137B81" w:rsidRDefault="00137B81" w:rsidP="00137B81">
      <w:pPr>
        <w:pStyle w:val="Normal1"/>
        <w:numPr>
          <w:ilvl w:val="0"/>
          <w:numId w:val="22"/>
        </w:numPr>
        <w:spacing w:after="120" w:line="240" w:lineRule="auto"/>
        <w:ind w:left="180" w:hanging="179"/>
        <w:contextualSpacing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eastAsia="Arial" w:hAnsi="Times New Roman" w:cs="Times New Roman"/>
          <w:color w:val="auto"/>
          <w:szCs w:val="22"/>
        </w:rPr>
        <w:t>T</w:t>
      </w:r>
      <w:r w:rsidRPr="00137B81">
        <w:rPr>
          <w:rFonts w:ascii="Times New Roman" w:eastAsia="Arial" w:hAnsi="Times New Roman" w:cs="Times New Roman"/>
          <w:color w:val="auto"/>
          <w:szCs w:val="22"/>
        </w:rPr>
        <w:t>here is an overall short</w:t>
      </w:r>
      <w:r w:rsidR="007533D5">
        <w:rPr>
          <w:rFonts w:ascii="Times New Roman" w:eastAsia="Arial" w:hAnsi="Times New Roman" w:cs="Times New Roman"/>
          <w:color w:val="auto"/>
          <w:szCs w:val="22"/>
        </w:rPr>
        <w:t>age</w:t>
      </w:r>
      <w:r w:rsidRPr="00137B81">
        <w:rPr>
          <w:rFonts w:ascii="Times New Roman" w:eastAsia="Arial" w:hAnsi="Times New Roman" w:cs="Times New Roman"/>
          <w:color w:val="auto"/>
          <w:szCs w:val="22"/>
        </w:rPr>
        <w:t xml:space="preserve"> of qualified </w:t>
      </w:r>
      <w:r w:rsidRPr="00137B81">
        <w:rPr>
          <w:rFonts w:ascii="Times New Roman" w:hAnsi="Times New Roman" w:cs="Times New Roman"/>
          <w:color w:val="auto"/>
          <w:szCs w:val="22"/>
        </w:rPr>
        <w:t>mental health professionals working in community health settings.</w:t>
      </w:r>
    </w:p>
    <w:p w:rsidR="00246473" w:rsidRPr="00246473" w:rsidRDefault="00246473" w:rsidP="00246473">
      <w:pPr>
        <w:pStyle w:val="Normal1"/>
        <w:spacing w:after="120" w:line="240" w:lineRule="auto"/>
        <w:ind w:left="180"/>
        <w:contextualSpacing/>
        <w:rPr>
          <w:rFonts w:ascii="Times New Roman" w:hAnsi="Times New Roman" w:cs="Times New Roman"/>
          <w:color w:val="auto"/>
          <w:szCs w:val="22"/>
        </w:rPr>
      </w:pPr>
    </w:p>
    <w:p w:rsidR="00137B81" w:rsidRPr="00137B81" w:rsidRDefault="00376073" w:rsidP="00137B81">
      <w:pPr>
        <w:pStyle w:val="Normal1"/>
        <w:numPr>
          <w:ilvl w:val="0"/>
          <w:numId w:val="22"/>
        </w:numPr>
        <w:spacing w:after="120" w:line="240" w:lineRule="auto"/>
        <w:ind w:left="180" w:hanging="179"/>
        <w:contextualSpacing/>
        <w:rPr>
          <w:rFonts w:ascii="Times New Roman" w:hAnsi="Times New Roman" w:cs="Times New Roman"/>
          <w:color w:val="auto"/>
          <w:szCs w:val="22"/>
        </w:rPr>
      </w:pPr>
      <w:r w:rsidRPr="00137B81">
        <w:rPr>
          <w:rFonts w:ascii="Times New Roman" w:eastAsia="Arial" w:hAnsi="Times New Roman" w:cs="Times New Roman"/>
          <w:color w:val="auto"/>
          <w:szCs w:val="22"/>
        </w:rPr>
        <w:t>The supply ratio of psychologists is only 60</w:t>
      </w:r>
      <w:r w:rsidR="007C4ECD" w:rsidRPr="00137B81">
        <w:rPr>
          <w:rFonts w:ascii="Times New Roman" w:eastAsia="Arial" w:hAnsi="Times New Roman" w:cs="Times New Roman"/>
          <w:color w:val="auto"/>
          <w:szCs w:val="22"/>
        </w:rPr>
        <w:t xml:space="preserve">% </w:t>
      </w:r>
      <w:r w:rsidR="007470A4" w:rsidRPr="00137B81">
        <w:rPr>
          <w:rFonts w:ascii="Times New Roman" w:eastAsia="Arial" w:hAnsi="Times New Roman" w:cs="Times New Roman"/>
          <w:color w:val="auto"/>
          <w:szCs w:val="22"/>
        </w:rPr>
        <w:t xml:space="preserve">of the national average. </w:t>
      </w:r>
      <w:r w:rsidR="00ED0E3C" w:rsidRPr="00137B81">
        <w:rPr>
          <w:rFonts w:ascii="Times New Roman" w:eastAsia="Arial" w:hAnsi="Times New Roman" w:cs="Times New Roman"/>
          <w:color w:val="auto"/>
          <w:szCs w:val="22"/>
        </w:rPr>
        <w:t>Psychologists have a vacancy rate as high as 15%</w:t>
      </w:r>
      <w:r w:rsidR="00137B81">
        <w:rPr>
          <w:rFonts w:ascii="Times New Roman" w:eastAsia="Arial" w:hAnsi="Times New Roman" w:cs="Times New Roman"/>
          <w:color w:val="auto"/>
          <w:szCs w:val="22"/>
        </w:rPr>
        <w:t>.</w:t>
      </w:r>
      <w:r w:rsidR="007470A4" w:rsidRPr="00137B81">
        <w:rPr>
          <w:rFonts w:ascii="Times New Roman" w:eastAsia="Arial" w:hAnsi="Times New Roman" w:cs="Times New Roman"/>
          <w:color w:val="auto"/>
          <w:szCs w:val="22"/>
        </w:rPr>
        <w:t xml:space="preserve"> </w:t>
      </w:r>
      <w:r w:rsidR="00137B81">
        <w:rPr>
          <w:rFonts w:ascii="Times New Roman" w:hAnsi="Times New Roman" w:cs="Times New Roman"/>
          <w:color w:val="auto"/>
          <w:szCs w:val="22"/>
        </w:rPr>
        <w:t xml:space="preserve">The supply of Texas psychiatrists is 58% of the national average, although the shortage of child and adolescent psychiatrists has </w:t>
      </w:r>
      <w:r w:rsidR="00A91EB4">
        <w:rPr>
          <w:rFonts w:ascii="Times New Roman" w:hAnsi="Times New Roman" w:cs="Times New Roman"/>
          <w:color w:val="auto"/>
          <w:szCs w:val="22"/>
        </w:rPr>
        <w:t xml:space="preserve">slightly </w:t>
      </w:r>
      <w:r w:rsidR="00137B81">
        <w:rPr>
          <w:rFonts w:ascii="Times New Roman" w:hAnsi="Times New Roman" w:cs="Times New Roman"/>
          <w:color w:val="auto"/>
          <w:szCs w:val="22"/>
        </w:rPr>
        <w:t>improved.</w:t>
      </w:r>
    </w:p>
    <w:p w:rsidR="00246473" w:rsidRDefault="00246473" w:rsidP="00246473">
      <w:pPr>
        <w:pStyle w:val="Normal1"/>
        <w:spacing w:after="120" w:line="240" w:lineRule="auto"/>
        <w:ind w:left="180"/>
        <w:contextualSpacing/>
        <w:rPr>
          <w:rFonts w:ascii="Times New Roman" w:hAnsi="Times New Roman" w:cs="Times New Roman"/>
          <w:color w:val="auto"/>
          <w:szCs w:val="22"/>
        </w:rPr>
      </w:pPr>
    </w:p>
    <w:p w:rsidR="00FC1BD2" w:rsidRDefault="005E0A65" w:rsidP="00246473">
      <w:pPr>
        <w:pStyle w:val="Normal1"/>
        <w:numPr>
          <w:ilvl w:val="0"/>
          <w:numId w:val="22"/>
        </w:numPr>
        <w:spacing w:after="120" w:line="240" w:lineRule="auto"/>
        <w:ind w:left="180" w:hanging="179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hAnsi="Times New Roman" w:cs="Times New Roman"/>
          <w:color w:val="auto"/>
          <w:szCs w:val="22"/>
        </w:rPr>
        <w:lastRenderedPageBreak/>
        <w:t>Harris County public mental health agencies report serious challenges in recruiting and retaining psychiatrists and nurses.</w:t>
      </w:r>
    </w:p>
    <w:p w:rsidR="005A1E46" w:rsidRPr="00246473" w:rsidRDefault="005A1E46" w:rsidP="005A1E46">
      <w:pPr>
        <w:pStyle w:val="Normal1"/>
        <w:spacing w:after="120" w:line="240" w:lineRule="auto"/>
        <w:contextualSpacing/>
        <w:rPr>
          <w:rFonts w:ascii="Times New Roman" w:hAnsi="Times New Roman" w:cs="Times New Roman"/>
          <w:color w:val="auto"/>
          <w:szCs w:val="22"/>
        </w:rPr>
      </w:pPr>
    </w:p>
    <w:p w:rsidR="006C15BE" w:rsidRPr="00246473" w:rsidRDefault="00B6166A" w:rsidP="00F06424">
      <w:pPr>
        <w:pStyle w:val="Normal1"/>
        <w:tabs>
          <w:tab w:val="left" w:pos="990"/>
        </w:tabs>
        <w:spacing w:line="240" w:lineRule="auto"/>
        <w:ind w:hanging="90"/>
        <w:jc w:val="center"/>
        <w:rPr>
          <w:rFonts w:ascii="Times New Roman" w:hAnsi="Times New Roman" w:cs="Times New Roman"/>
          <w:noProof/>
          <w:color w:val="auto"/>
        </w:rPr>
      </w:pPr>
      <w:r w:rsidRPr="00246473"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528015" cy="352425"/>
            <wp:effectExtent l="0" t="0" r="5715" b="0"/>
            <wp:docPr id="10" name="Picture 10" descr="http://www.crosscollaborate.com/wp-content/uploads/2010/06/Collaborating-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rosscollaborate.com/wp-content/uploads/2010/06/Collaborating-Group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801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95D" w:rsidRPr="00246473">
        <w:rPr>
          <w:rFonts w:ascii="Times New Roman" w:eastAsia="Arial" w:hAnsi="Times New Roman" w:cs="Times New Roman"/>
          <w:b/>
          <w:color w:val="943634" w:themeColor="accent2" w:themeShade="BF"/>
          <w:szCs w:val="22"/>
          <w:u w:val="single"/>
        </w:rPr>
        <w:t>C</w:t>
      </w:r>
      <w:r w:rsidR="003C52EB" w:rsidRPr="00246473">
        <w:rPr>
          <w:rFonts w:ascii="Times New Roman" w:eastAsia="Arial" w:hAnsi="Times New Roman" w:cs="Times New Roman"/>
          <w:b/>
          <w:color w:val="943634" w:themeColor="accent2" w:themeShade="BF"/>
          <w:szCs w:val="22"/>
          <w:u w:val="single"/>
        </w:rPr>
        <w:t>OLLABORATIVE CARE</w:t>
      </w:r>
      <w:r w:rsidR="0012195D" w:rsidRPr="00246473">
        <w:rPr>
          <w:rFonts w:ascii="Times New Roman" w:eastAsia="Arial" w:hAnsi="Times New Roman" w:cs="Times New Roman"/>
          <w:b/>
          <w:color w:val="943634" w:themeColor="accent2" w:themeShade="BF"/>
          <w:szCs w:val="22"/>
          <w:u w:val="single"/>
        </w:rPr>
        <w:t xml:space="preserve">/ </w:t>
      </w:r>
      <w:r w:rsidR="00E4047E">
        <w:rPr>
          <w:rFonts w:ascii="Times New Roman" w:eastAsia="Arial" w:hAnsi="Times New Roman" w:cs="Times New Roman"/>
          <w:b/>
          <w:color w:val="943634" w:themeColor="accent2" w:themeShade="BF"/>
          <w:szCs w:val="22"/>
          <w:u w:val="single"/>
        </w:rPr>
        <w:t>POTENTIALLY PREVENTABLE HOSPITAL READMISSIONS</w:t>
      </w:r>
      <w:r w:rsidR="00E4047E" w:rsidRPr="00E4047E">
        <w:rPr>
          <w:rFonts w:ascii="Times New Roman" w:eastAsia="Arial" w:hAnsi="Times New Roman" w:cs="Times New Roman"/>
          <w:b/>
          <w:color w:val="943634" w:themeColor="accent2" w:themeShade="BF"/>
          <w:szCs w:val="22"/>
          <w:u w:val="single"/>
        </w:rPr>
        <w:t xml:space="preserve"> </w:t>
      </w:r>
    </w:p>
    <w:p w:rsidR="00CB7F6A" w:rsidRPr="00246473" w:rsidRDefault="005E0A65" w:rsidP="00CB7F6A">
      <w:pPr>
        <w:pStyle w:val="Normal1"/>
        <w:numPr>
          <w:ilvl w:val="0"/>
          <w:numId w:val="28"/>
        </w:numPr>
        <w:spacing w:after="120" w:line="240" w:lineRule="auto"/>
        <w:ind w:left="180" w:hanging="187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Individuals with serious mental illness are estimated to have a life span shortened by 9-20 years. </w:t>
      </w:r>
    </w:p>
    <w:p w:rsidR="00CB7F6A" w:rsidRPr="00246473" w:rsidRDefault="00CB7F6A" w:rsidP="00CB7F6A">
      <w:pPr>
        <w:pStyle w:val="Normal1"/>
        <w:spacing w:after="120" w:line="240" w:lineRule="auto"/>
        <w:ind w:left="180"/>
        <w:contextualSpacing/>
        <w:rPr>
          <w:rFonts w:ascii="Times New Roman" w:hAnsi="Times New Roman" w:cs="Times New Roman"/>
          <w:color w:val="auto"/>
          <w:szCs w:val="22"/>
        </w:rPr>
      </w:pPr>
    </w:p>
    <w:p w:rsidR="00CB7F6A" w:rsidRPr="00246473" w:rsidRDefault="00294C9C" w:rsidP="00CB7F6A">
      <w:pPr>
        <w:pStyle w:val="Normal1"/>
        <w:numPr>
          <w:ilvl w:val="0"/>
          <w:numId w:val="28"/>
        </w:numPr>
        <w:tabs>
          <w:tab w:val="left" w:pos="180"/>
        </w:tabs>
        <w:spacing w:line="240" w:lineRule="auto"/>
        <w:ind w:left="187" w:hanging="187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eastAsia="Arial" w:hAnsi="Times New Roman" w:cs="Times New Roman"/>
          <w:color w:val="auto"/>
          <w:szCs w:val="22"/>
        </w:rPr>
        <w:t>Mental i</w:t>
      </w:r>
      <w:r w:rsidR="005E0A65" w:rsidRPr="00246473">
        <w:rPr>
          <w:rFonts w:ascii="Times New Roman" w:eastAsia="Arial" w:hAnsi="Times New Roman" w:cs="Times New Roman"/>
          <w:color w:val="auto"/>
          <w:szCs w:val="22"/>
        </w:rPr>
        <w:t>llness is a significant contributor to rising health care costs.</w:t>
      </w:r>
    </w:p>
    <w:p w:rsidR="00D77ACF" w:rsidRPr="00246473" w:rsidRDefault="00DB3A18" w:rsidP="00CB7F6A">
      <w:pPr>
        <w:pStyle w:val="Normal1"/>
        <w:numPr>
          <w:ilvl w:val="0"/>
          <w:numId w:val="28"/>
        </w:numPr>
        <w:tabs>
          <w:tab w:val="left" w:pos="180"/>
        </w:tabs>
        <w:spacing w:line="240" w:lineRule="auto"/>
        <w:ind w:left="187" w:hanging="187"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>Mental h</w:t>
      </w:r>
      <w:r w:rsidR="00CB7F6A" w:rsidRPr="00246473">
        <w:rPr>
          <w:rFonts w:ascii="Times New Roman" w:eastAsia="Arial" w:hAnsi="Times New Roman" w:cs="Times New Roman"/>
          <w:color w:val="auto"/>
          <w:szCs w:val="22"/>
        </w:rPr>
        <w:t>ealth disorders and substance use problems</w:t>
      </w: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 are comple</w:t>
      </w:r>
      <w:r w:rsidR="005E0A65" w:rsidRPr="00246473">
        <w:rPr>
          <w:rFonts w:ascii="Times New Roman" w:eastAsia="Arial" w:hAnsi="Times New Roman" w:cs="Times New Roman"/>
          <w:color w:val="auto"/>
          <w:szCs w:val="22"/>
        </w:rPr>
        <w:t>x and significant factor</w:t>
      </w:r>
      <w:r w:rsidR="00294C9C">
        <w:rPr>
          <w:rFonts w:ascii="Times New Roman" w:eastAsia="Arial" w:hAnsi="Times New Roman" w:cs="Times New Roman"/>
          <w:color w:val="auto"/>
          <w:szCs w:val="22"/>
        </w:rPr>
        <w:t>s</w:t>
      </w:r>
      <w:r w:rsidR="00D447AD">
        <w:rPr>
          <w:rFonts w:ascii="Times New Roman" w:eastAsia="Arial" w:hAnsi="Times New Roman" w:cs="Times New Roman"/>
          <w:color w:val="auto"/>
          <w:szCs w:val="22"/>
        </w:rPr>
        <w:t xml:space="preserve"> in</w:t>
      </w:r>
      <w:r w:rsidR="005E0A65" w:rsidRPr="00246473">
        <w:rPr>
          <w:rFonts w:ascii="Times New Roman" w:eastAsia="Arial" w:hAnsi="Times New Roman" w:cs="Times New Roman"/>
          <w:color w:val="auto"/>
          <w:szCs w:val="22"/>
        </w:rPr>
        <w:t xml:space="preserve"> potentially preventable readmissions </w:t>
      </w:r>
      <w:r w:rsidRPr="00246473">
        <w:rPr>
          <w:rFonts w:ascii="Times New Roman" w:eastAsia="Arial" w:hAnsi="Times New Roman" w:cs="Times New Roman"/>
          <w:color w:val="auto"/>
          <w:szCs w:val="22"/>
        </w:rPr>
        <w:t>to Texas hospitals.</w:t>
      </w:r>
    </w:p>
    <w:p w:rsidR="00F06424" w:rsidRPr="005A1E46" w:rsidRDefault="00DB3A18" w:rsidP="00F06424">
      <w:pPr>
        <w:pStyle w:val="Normal1"/>
        <w:numPr>
          <w:ilvl w:val="0"/>
          <w:numId w:val="22"/>
        </w:numPr>
        <w:spacing w:after="120" w:line="240" w:lineRule="auto"/>
        <w:ind w:left="187" w:hanging="179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For those admitted with </w:t>
      </w:r>
      <w:r w:rsidR="00294C9C">
        <w:rPr>
          <w:rFonts w:ascii="Times New Roman" w:eastAsia="Arial" w:hAnsi="Times New Roman" w:cs="Times New Roman"/>
          <w:color w:val="auto"/>
          <w:szCs w:val="22"/>
        </w:rPr>
        <w:t>a surgical or medical condition</w:t>
      </w: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 as well as a s</w:t>
      </w:r>
      <w:r w:rsidR="005E0A65" w:rsidRPr="00246473">
        <w:rPr>
          <w:rFonts w:ascii="Times New Roman" w:eastAsia="Arial" w:hAnsi="Times New Roman" w:cs="Times New Roman"/>
          <w:color w:val="auto"/>
          <w:szCs w:val="22"/>
        </w:rPr>
        <w:t>econdary mental health disorder</w:t>
      </w:r>
      <w:r w:rsidRPr="00246473">
        <w:rPr>
          <w:rFonts w:ascii="Times New Roman" w:eastAsia="Arial" w:hAnsi="Times New Roman" w:cs="Times New Roman"/>
          <w:color w:val="auto"/>
          <w:szCs w:val="22"/>
        </w:rPr>
        <w:t>, the chance of readmission was</w:t>
      </w:r>
      <w:r w:rsidR="00673E81" w:rsidRPr="00246473">
        <w:rPr>
          <w:rFonts w:ascii="Times New Roman" w:eastAsia="Arial" w:hAnsi="Times New Roman" w:cs="Times New Roman"/>
          <w:color w:val="auto"/>
          <w:szCs w:val="22"/>
        </w:rPr>
        <w:t xml:space="preserve"> </w:t>
      </w:r>
      <w:r w:rsidR="0006167D">
        <w:rPr>
          <w:rFonts w:ascii="Times New Roman" w:eastAsia="Arial" w:hAnsi="Times New Roman" w:cs="Times New Roman"/>
          <w:color w:val="auto"/>
          <w:szCs w:val="22"/>
        </w:rPr>
        <w:t xml:space="preserve">70% greater </w:t>
      </w:r>
      <w:r w:rsidR="00673E81" w:rsidRPr="00246473">
        <w:rPr>
          <w:rFonts w:ascii="Times New Roman" w:eastAsia="Arial" w:hAnsi="Times New Roman" w:cs="Times New Roman"/>
          <w:color w:val="auto"/>
          <w:szCs w:val="22"/>
        </w:rPr>
        <w:t>for adults and 90%</w:t>
      </w: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 </w:t>
      </w:r>
      <w:r w:rsidR="002E4F99">
        <w:rPr>
          <w:rFonts w:ascii="Times New Roman" w:eastAsia="Arial" w:hAnsi="Times New Roman" w:cs="Times New Roman"/>
          <w:color w:val="auto"/>
          <w:szCs w:val="22"/>
        </w:rPr>
        <w:t>higher</w:t>
      </w:r>
      <w:r w:rsidR="0006167D">
        <w:rPr>
          <w:rFonts w:ascii="Times New Roman" w:eastAsia="Arial" w:hAnsi="Times New Roman" w:cs="Times New Roman"/>
          <w:color w:val="auto"/>
          <w:szCs w:val="22"/>
        </w:rPr>
        <w:t xml:space="preserve"> </w:t>
      </w:r>
      <w:r w:rsidR="00F06424">
        <w:rPr>
          <w:rFonts w:ascii="Times New Roman" w:eastAsia="Arial" w:hAnsi="Times New Roman" w:cs="Times New Roman"/>
          <w:color w:val="auto"/>
          <w:szCs w:val="22"/>
        </w:rPr>
        <w:t>for pediatric patients</w:t>
      </w:r>
      <w:r w:rsidR="00294C9C">
        <w:rPr>
          <w:rFonts w:ascii="Times New Roman" w:eastAsia="Arial" w:hAnsi="Times New Roman" w:cs="Times New Roman"/>
          <w:color w:val="auto"/>
          <w:szCs w:val="22"/>
        </w:rPr>
        <w:t xml:space="preserve"> than those without mental disorders</w:t>
      </w:r>
      <w:r w:rsidR="00F06424">
        <w:rPr>
          <w:rFonts w:ascii="Times New Roman" w:eastAsia="Arial" w:hAnsi="Times New Roman" w:cs="Times New Roman"/>
          <w:color w:val="auto"/>
          <w:szCs w:val="22"/>
        </w:rPr>
        <w:t>.</w:t>
      </w:r>
    </w:p>
    <w:p w:rsidR="007472BA" w:rsidRDefault="007472BA" w:rsidP="007472BA">
      <w:pPr>
        <w:pStyle w:val="Normal1"/>
        <w:spacing w:after="120" w:line="240" w:lineRule="auto"/>
        <w:contextualSpacing/>
        <w:rPr>
          <w:rFonts w:ascii="Times New Roman" w:hAnsi="Times New Roman" w:cs="Times New Roman"/>
          <w:color w:val="auto"/>
          <w:szCs w:val="22"/>
        </w:rPr>
      </w:pPr>
    </w:p>
    <w:p w:rsidR="00246473" w:rsidRPr="00F06424" w:rsidRDefault="00F06424" w:rsidP="00F06424">
      <w:pPr>
        <w:pStyle w:val="Normal1"/>
        <w:spacing w:after="120" w:line="240" w:lineRule="auto"/>
        <w:contextualSpacing/>
        <w:jc w:val="center"/>
        <w:rPr>
          <w:rFonts w:ascii="Times New Roman" w:hAnsi="Times New Roman" w:cs="Times New Roman"/>
          <w:color w:val="1F497D" w:themeColor="text2"/>
          <w:szCs w:val="22"/>
          <w:u w:val="single"/>
        </w:rPr>
      </w:pPr>
      <w:r w:rsidRPr="002D084C">
        <w:rPr>
          <w:rFonts w:ascii="Times New Roman" w:hAnsi="Times New Roman" w:cs="Times New Roman"/>
          <w:b/>
          <w:color w:val="0070C0"/>
          <w:szCs w:val="22"/>
          <w:u w:val="single"/>
        </w:rPr>
        <w:t>ACCOMPLISHMENTS</w:t>
      </w:r>
      <w:r w:rsidRPr="00246473">
        <w:rPr>
          <w:rFonts w:ascii="Times New Roman" w:hAnsi="Times New Roman" w:cs="Times New Roman"/>
          <w:b/>
          <w:noProof/>
          <w:color w:val="auto"/>
          <w:szCs w:val="22"/>
        </w:rPr>
        <w:drawing>
          <wp:inline distT="0" distB="0" distL="0" distR="0">
            <wp:extent cx="488648" cy="325885"/>
            <wp:effectExtent l="0" t="0" r="6985" b="0"/>
            <wp:docPr id="12" name="Picture 12" descr="http://mobileapp-development.com/media/195520/suc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bileapp-development.com/media/195520/success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62" cy="3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473" w:rsidRPr="00246473" w:rsidRDefault="00246473" w:rsidP="00635BD7">
      <w:pPr>
        <w:pStyle w:val="Normal1"/>
        <w:spacing w:after="120" w:line="240" w:lineRule="auto"/>
        <w:contextualSpacing/>
        <w:rPr>
          <w:rFonts w:ascii="Times New Roman" w:hAnsi="Times New Roman" w:cs="Times New Roman"/>
          <w:b/>
          <w:color w:val="auto"/>
          <w:szCs w:val="22"/>
          <w:u w:val="single"/>
        </w:rPr>
      </w:pPr>
    </w:p>
    <w:p w:rsidR="00635BD7" w:rsidRPr="00246473" w:rsidRDefault="00635BD7" w:rsidP="00FC1BD2">
      <w:pPr>
        <w:pStyle w:val="Normal1"/>
        <w:numPr>
          <w:ilvl w:val="1"/>
          <w:numId w:val="28"/>
        </w:numPr>
        <w:spacing w:after="120" w:line="240" w:lineRule="auto"/>
        <w:ind w:left="180" w:hanging="180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hAnsi="Times New Roman" w:cs="Times New Roman"/>
          <w:color w:val="auto"/>
          <w:szCs w:val="22"/>
        </w:rPr>
        <w:t>In 2013, 1,700 adults with serious mental illness were on a waiting list</w:t>
      </w:r>
      <w:r w:rsidR="00CB7F6A" w:rsidRPr="00246473">
        <w:rPr>
          <w:rFonts w:ascii="Times New Roman" w:hAnsi="Times New Roman" w:cs="Times New Roman"/>
          <w:color w:val="auto"/>
          <w:szCs w:val="22"/>
        </w:rPr>
        <w:t xml:space="preserve"> to receive </w:t>
      </w:r>
      <w:r w:rsidR="00D447AD">
        <w:rPr>
          <w:rFonts w:ascii="Times New Roman" w:hAnsi="Times New Roman" w:cs="Times New Roman"/>
          <w:color w:val="auto"/>
          <w:szCs w:val="22"/>
        </w:rPr>
        <w:t xml:space="preserve">public mental health </w:t>
      </w:r>
      <w:r w:rsidR="00CB7F6A" w:rsidRPr="00246473">
        <w:rPr>
          <w:rFonts w:ascii="Times New Roman" w:hAnsi="Times New Roman" w:cs="Times New Roman"/>
          <w:color w:val="auto"/>
          <w:szCs w:val="22"/>
        </w:rPr>
        <w:t xml:space="preserve">services at MHMRA. </w:t>
      </w:r>
      <w:r w:rsidR="00294C9C">
        <w:rPr>
          <w:rFonts w:ascii="Times New Roman" w:hAnsi="Times New Roman" w:cs="Times New Roman"/>
          <w:color w:val="auto"/>
          <w:szCs w:val="22"/>
        </w:rPr>
        <w:t>T</w:t>
      </w:r>
      <w:r w:rsidRPr="00246473">
        <w:rPr>
          <w:rFonts w:ascii="Times New Roman" w:hAnsi="Times New Roman" w:cs="Times New Roman"/>
          <w:color w:val="auto"/>
          <w:szCs w:val="22"/>
        </w:rPr>
        <w:t>h</w:t>
      </w:r>
      <w:r w:rsidR="00294C9C">
        <w:rPr>
          <w:rFonts w:ascii="Times New Roman" w:hAnsi="Times New Roman" w:cs="Times New Roman"/>
          <w:color w:val="auto"/>
          <w:szCs w:val="22"/>
        </w:rPr>
        <w:t>r</w:t>
      </w:r>
      <w:r w:rsidRPr="00246473">
        <w:rPr>
          <w:rFonts w:ascii="Times New Roman" w:hAnsi="Times New Roman" w:cs="Times New Roman"/>
          <w:color w:val="auto"/>
          <w:szCs w:val="22"/>
        </w:rPr>
        <w:t xml:space="preserve">ough </w:t>
      </w:r>
      <w:r w:rsidR="00FC1BD2" w:rsidRPr="00246473">
        <w:rPr>
          <w:rFonts w:ascii="Times New Roman" w:hAnsi="Times New Roman" w:cs="Times New Roman"/>
          <w:color w:val="auto"/>
          <w:szCs w:val="22"/>
        </w:rPr>
        <w:t xml:space="preserve">the use of new funds, </w:t>
      </w:r>
      <w:r w:rsidR="00C51BDE">
        <w:rPr>
          <w:rFonts w:ascii="Times New Roman" w:hAnsi="Times New Roman" w:cs="Times New Roman"/>
          <w:color w:val="auto"/>
          <w:szCs w:val="22"/>
        </w:rPr>
        <w:t>the waiting list was</w:t>
      </w:r>
      <w:r w:rsidRPr="00246473">
        <w:rPr>
          <w:rFonts w:ascii="Times New Roman" w:hAnsi="Times New Roman" w:cs="Times New Roman"/>
          <w:color w:val="auto"/>
          <w:szCs w:val="22"/>
        </w:rPr>
        <w:t xml:space="preserve"> eliminated.  </w:t>
      </w:r>
    </w:p>
    <w:p w:rsidR="00246473" w:rsidRDefault="00246473" w:rsidP="00246473">
      <w:pPr>
        <w:pStyle w:val="Normal1"/>
        <w:spacing w:after="120" w:line="240" w:lineRule="auto"/>
        <w:ind w:left="180"/>
        <w:contextualSpacing/>
        <w:rPr>
          <w:rFonts w:ascii="Times New Roman" w:hAnsi="Times New Roman" w:cs="Times New Roman"/>
          <w:color w:val="auto"/>
          <w:szCs w:val="22"/>
        </w:rPr>
      </w:pPr>
    </w:p>
    <w:p w:rsidR="00635BD7" w:rsidRPr="00246473" w:rsidRDefault="00635BD7" w:rsidP="00FC1BD2">
      <w:pPr>
        <w:pStyle w:val="Normal1"/>
        <w:numPr>
          <w:ilvl w:val="0"/>
          <w:numId w:val="36"/>
        </w:numPr>
        <w:spacing w:after="120" w:line="240" w:lineRule="auto"/>
        <w:ind w:left="180" w:hanging="270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hAnsi="Times New Roman" w:cs="Times New Roman"/>
          <w:color w:val="auto"/>
          <w:szCs w:val="22"/>
        </w:rPr>
        <w:t>MHMRA, in collaboration with Houston Council on Alcohol and Drugs, successfully implemented dual disorder treatment for</w:t>
      </w:r>
      <w:r w:rsidR="00FF2316" w:rsidRPr="00246473">
        <w:rPr>
          <w:rFonts w:ascii="Times New Roman" w:hAnsi="Times New Roman" w:cs="Times New Roman"/>
          <w:color w:val="auto"/>
          <w:szCs w:val="22"/>
        </w:rPr>
        <w:t xml:space="preserve"> approximately</w:t>
      </w:r>
      <w:r w:rsidRPr="00246473">
        <w:rPr>
          <w:rFonts w:ascii="Times New Roman" w:hAnsi="Times New Roman" w:cs="Times New Roman"/>
          <w:color w:val="auto"/>
          <w:szCs w:val="22"/>
        </w:rPr>
        <w:t xml:space="preserve"> 1,000 adults. </w:t>
      </w:r>
    </w:p>
    <w:p w:rsidR="00246473" w:rsidRDefault="00246473" w:rsidP="00246473">
      <w:pPr>
        <w:pStyle w:val="Normal1"/>
        <w:spacing w:after="120" w:line="240" w:lineRule="auto"/>
        <w:ind w:left="180"/>
        <w:contextualSpacing/>
        <w:rPr>
          <w:rFonts w:ascii="Times New Roman" w:hAnsi="Times New Roman" w:cs="Times New Roman"/>
          <w:color w:val="auto"/>
          <w:szCs w:val="22"/>
        </w:rPr>
      </w:pPr>
    </w:p>
    <w:p w:rsidR="00635BD7" w:rsidRDefault="00635BD7" w:rsidP="00FC1BD2">
      <w:pPr>
        <w:pStyle w:val="Normal1"/>
        <w:numPr>
          <w:ilvl w:val="0"/>
          <w:numId w:val="36"/>
        </w:numPr>
        <w:spacing w:after="120" w:line="240" w:lineRule="auto"/>
        <w:ind w:left="180" w:hanging="270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hAnsi="Times New Roman" w:cs="Times New Roman"/>
          <w:color w:val="auto"/>
          <w:szCs w:val="22"/>
        </w:rPr>
        <w:t xml:space="preserve">MHMRA developed </w:t>
      </w:r>
      <w:r w:rsidR="00D447AD">
        <w:rPr>
          <w:rFonts w:ascii="Times New Roman" w:hAnsi="Times New Roman" w:cs="Times New Roman"/>
          <w:color w:val="auto"/>
          <w:szCs w:val="22"/>
        </w:rPr>
        <w:t xml:space="preserve">and implemented </w:t>
      </w:r>
      <w:r w:rsidRPr="00246473">
        <w:rPr>
          <w:rFonts w:ascii="Times New Roman" w:hAnsi="Times New Roman" w:cs="Times New Roman"/>
          <w:color w:val="auto"/>
          <w:szCs w:val="22"/>
        </w:rPr>
        <w:t xml:space="preserve">27 new projects to expand mental health and Intellectual Developmental </w:t>
      </w:r>
      <w:r w:rsidRPr="00246473">
        <w:rPr>
          <w:rFonts w:ascii="Times New Roman" w:hAnsi="Times New Roman" w:cs="Times New Roman"/>
          <w:color w:val="auto"/>
          <w:szCs w:val="22"/>
        </w:rPr>
        <w:lastRenderedPageBreak/>
        <w:t xml:space="preserve">Disabilities (IDD) </w:t>
      </w:r>
      <w:r w:rsidR="00294C9C">
        <w:rPr>
          <w:rFonts w:ascii="Times New Roman" w:hAnsi="Times New Roman" w:cs="Times New Roman"/>
          <w:color w:val="auto"/>
          <w:szCs w:val="22"/>
        </w:rPr>
        <w:t xml:space="preserve">services </w:t>
      </w:r>
      <w:r w:rsidRPr="00246473">
        <w:rPr>
          <w:rFonts w:ascii="Times New Roman" w:hAnsi="Times New Roman" w:cs="Times New Roman"/>
          <w:color w:val="auto"/>
          <w:szCs w:val="22"/>
        </w:rPr>
        <w:t xml:space="preserve">through the Medicaid 1115 Waiver program. These projects will bring more than $30 million new federal dollars </w:t>
      </w:r>
      <w:r w:rsidR="00D447AD">
        <w:rPr>
          <w:rFonts w:ascii="Times New Roman" w:hAnsi="Times New Roman" w:cs="Times New Roman"/>
          <w:color w:val="auto"/>
          <w:szCs w:val="22"/>
        </w:rPr>
        <w:t xml:space="preserve">per year </w:t>
      </w:r>
      <w:r w:rsidRPr="00246473">
        <w:rPr>
          <w:rFonts w:ascii="Times New Roman" w:hAnsi="Times New Roman" w:cs="Times New Roman"/>
          <w:color w:val="auto"/>
          <w:szCs w:val="22"/>
        </w:rPr>
        <w:t>t</w:t>
      </w:r>
      <w:r w:rsidR="00FF2316" w:rsidRPr="00246473">
        <w:rPr>
          <w:rFonts w:ascii="Times New Roman" w:hAnsi="Times New Roman" w:cs="Times New Roman"/>
          <w:color w:val="auto"/>
          <w:szCs w:val="22"/>
        </w:rPr>
        <w:t>o the local mental health authority</w:t>
      </w:r>
      <w:r w:rsidR="00294C9C">
        <w:rPr>
          <w:rFonts w:ascii="Times New Roman" w:hAnsi="Times New Roman" w:cs="Times New Roman"/>
          <w:color w:val="auto"/>
          <w:szCs w:val="22"/>
        </w:rPr>
        <w:t>,</w:t>
      </w:r>
      <w:r w:rsidRPr="00246473">
        <w:rPr>
          <w:rFonts w:ascii="Times New Roman" w:hAnsi="Times New Roman" w:cs="Times New Roman"/>
          <w:color w:val="auto"/>
          <w:szCs w:val="22"/>
        </w:rPr>
        <w:t xml:space="preserve"> but more is required. </w:t>
      </w:r>
    </w:p>
    <w:p w:rsidR="002F3F2B" w:rsidRPr="00246473" w:rsidRDefault="002F3F2B" w:rsidP="002F3F2B">
      <w:pPr>
        <w:pStyle w:val="Normal1"/>
        <w:spacing w:after="120" w:line="240" w:lineRule="auto"/>
        <w:contextualSpacing/>
        <w:rPr>
          <w:rFonts w:ascii="Times New Roman" w:hAnsi="Times New Roman" w:cs="Times New Roman"/>
          <w:color w:val="auto"/>
          <w:szCs w:val="22"/>
        </w:rPr>
      </w:pPr>
    </w:p>
    <w:p w:rsidR="00635BD7" w:rsidRPr="00246473" w:rsidRDefault="00635BD7" w:rsidP="00FC1BD2">
      <w:pPr>
        <w:pStyle w:val="Normal1"/>
        <w:numPr>
          <w:ilvl w:val="0"/>
          <w:numId w:val="35"/>
        </w:numPr>
        <w:spacing w:after="120" w:line="240" w:lineRule="auto"/>
        <w:ind w:left="180" w:hanging="180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hAnsi="Times New Roman" w:cs="Times New Roman"/>
          <w:color w:val="auto"/>
          <w:szCs w:val="22"/>
        </w:rPr>
        <w:t>Harris Health</w:t>
      </w:r>
      <w:r w:rsidR="00FF2316" w:rsidRPr="00246473">
        <w:rPr>
          <w:rFonts w:ascii="Times New Roman" w:hAnsi="Times New Roman" w:cs="Times New Roman"/>
          <w:color w:val="auto"/>
          <w:szCs w:val="22"/>
        </w:rPr>
        <w:t xml:space="preserve"> System</w:t>
      </w:r>
      <w:r w:rsidRPr="00246473">
        <w:rPr>
          <w:rFonts w:ascii="Times New Roman" w:hAnsi="Times New Roman" w:cs="Times New Roman"/>
          <w:color w:val="auto"/>
          <w:szCs w:val="22"/>
        </w:rPr>
        <w:t xml:space="preserve"> has significantly expanded psychiatric and </w:t>
      </w:r>
      <w:r w:rsidR="00D447AD">
        <w:rPr>
          <w:rFonts w:ascii="Times New Roman" w:hAnsi="Times New Roman" w:cs="Times New Roman"/>
          <w:color w:val="auto"/>
          <w:szCs w:val="22"/>
        </w:rPr>
        <w:t xml:space="preserve">related </w:t>
      </w:r>
      <w:r w:rsidRPr="00246473">
        <w:rPr>
          <w:rFonts w:ascii="Times New Roman" w:hAnsi="Times New Roman" w:cs="Times New Roman"/>
          <w:color w:val="auto"/>
          <w:szCs w:val="22"/>
        </w:rPr>
        <w:t xml:space="preserve">comprehensive services, providing 27,000 outpatient psychiatric visits in 2013. </w:t>
      </w:r>
    </w:p>
    <w:p w:rsidR="00246473" w:rsidRDefault="00246473" w:rsidP="00246473">
      <w:pPr>
        <w:pStyle w:val="Normal1"/>
        <w:spacing w:after="120" w:line="240" w:lineRule="auto"/>
        <w:ind w:left="180"/>
        <w:contextualSpacing/>
        <w:rPr>
          <w:rFonts w:ascii="Times New Roman" w:hAnsi="Times New Roman" w:cs="Times New Roman"/>
          <w:color w:val="auto"/>
          <w:szCs w:val="22"/>
        </w:rPr>
      </w:pPr>
    </w:p>
    <w:p w:rsidR="005A1E46" w:rsidRDefault="00D447AD" w:rsidP="00A802A9">
      <w:pPr>
        <w:pStyle w:val="Normal1"/>
        <w:numPr>
          <w:ilvl w:val="0"/>
          <w:numId w:val="35"/>
        </w:numPr>
        <w:spacing w:after="120" w:line="240" w:lineRule="auto"/>
        <w:ind w:left="180" w:hanging="180"/>
        <w:contextualSpacing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 xml:space="preserve">HCPC </w:t>
      </w:r>
      <w:r w:rsidR="00635BD7" w:rsidRPr="00246473">
        <w:rPr>
          <w:rFonts w:ascii="Times New Roman" w:hAnsi="Times New Roman" w:cs="Times New Roman"/>
          <w:color w:val="auto"/>
          <w:szCs w:val="22"/>
        </w:rPr>
        <w:t>has added to its limited bed capacity</w:t>
      </w:r>
      <w:r w:rsidR="00294C9C">
        <w:rPr>
          <w:rFonts w:ascii="Times New Roman" w:hAnsi="Times New Roman" w:cs="Times New Roman"/>
          <w:color w:val="auto"/>
          <w:szCs w:val="22"/>
        </w:rPr>
        <w:t xml:space="preserve"> and has increased programs addressing critical needs</w:t>
      </w:r>
      <w:r w:rsidR="00635BD7" w:rsidRPr="00246473">
        <w:rPr>
          <w:rFonts w:ascii="Times New Roman" w:hAnsi="Times New Roman" w:cs="Times New Roman"/>
          <w:color w:val="auto"/>
          <w:szCs w:val="22"/>
        </w:rPr>
        <w:t>.</w:t>
      </w:r>
    </w:p>
    <w:p w:rsidR="00A802A9" w:rsidRPr="00A802A9" w:rsidRDefault="00A802A9" w:rsidP="00A802A9">
      <w:pPr>
        <w:pStyle w:val="Normal1"/>
        <w:spacing w:after="120" w:line="240" w:lineRule="auto"/>
        <w:contextualSpacing/>
        <w:rPr>
          <w:rFonts w:ascii="Times New Roman" w:hAnsi="Times New Roman" w:cs="Times New Roman"/>
          <w:color w:val="auto"/>
          <w:szCs w:val="22"/>
        </w:rPr>
      </w:pPr>
    </w:p>
    <w:p w:rsidR="00F06424" w:rsidRDefault="00F06424" w:rsidP="00F06424">
      <w:pPr>
        <w:pStyle w:val="Normal1"/>
        <w:spacing w:after="120" w:line="240" w:lineRule="auto"/>
        <w:contextualSpacing/>
        <w:jc w:val="center"/>
        <w:rPr>
          <w:rFonts w:ascii="Times New Roman" w:hAnsi="Times New Roman" w:cs="Times New Roman"/>
          <w:b/>
          <w:color w:val="1F497D" w:themeColor="text2"/>
          <w:szCs w:val="22"/>
          <w:u w:val="single"/>
        </w:rPr>
      </w:pPr>
      <w:r w:rsidRPr="00F06424">
        <w:rPr>
          <w:rFonts w:ascii="Times New Roman" w:hAnsi="Times New Roman" w:cs="Times New Roman"/>
          <w:b/>
          <w:color w:val="1F497D" w:themeColor="text2"/>
          <w:szCs w:val="22"/>
          <w:u w:val="single"/>
        </w:rPr>
        <w:t>RECOMMENDATIONS</w:t>
      </w:r>
      <w:r w:rsidR="006C15BE" w:rsidRPr="00246473"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369570" cy="236904"/>
            <wp:effectExtent l="0" t="0" r="0" b="0"/>
            <wp:docPr id="11" name="Picture 11" descr="http://www.linkedin-makeover.com/wp-content/uploads/2011/01/LinkedIn-recommendation-39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inkedin-makeover.com/wp-content/uploads/2011/01/LinkedIn-recommendation-390x25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77" cy="23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E46" w:rsidRPr="00F06424" w:rsidRDefault="005A1E46" w:rsidP="00F06424">
      <w:pPr>
        <w:pStyle w:val="Normal1"/>
        <w:spacing w:after="120" w:line="240" w:lineRule="auto"/>
        <w:contextualSpacing/>
        <w:jc w:val="center"/>
        <w:rPr>
          <w:rFonts w:ascii="Times New Roman" w:hAnsi="Times New Roman" w:cs="Times New Roman"/>
          <w:color w:val="1F497D" w:themeColor="text2"/>
          <w:szCs w:val="22"/>
          <w:u w:val="single"/>
        </w:rPr>
      </w:pPr>
    </w:p>
    <w:p w:rsidR="0070234A" w:rsidRPr="00246473" w:rsidRDefault="0012195D">
      <w:pPr>
        <w:pStyle w:val="Normal1"/>
        <w:spacing w:after="120" w:line="240" w:lineRule="auto"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b/>
          <w:color w:val="auto"/>
          <w:szCs w:val="22"/>
        </w:rPr>
        <w:t>The Governor of Texas, members of the Legislature, Harris County Commissioners Court, and the Health and Human Services Commission should:</w:t>
      </w:r>
    </w:p>
    <w:p w:rsidR="0070234A" w:rsidRPr="00246473" w:rsidRDefault="0012195D" w:rsidP="00613D43">
      <w:pPr>
        <w:pStyle w:val="Normal1"/>
        <w:numPr>
          <w:ilvl w:val="0"/>
          <w:numId w:val="26"/>
        </w:numPr>
        <w:spacing w:after="0" w:line="240" w:lineRule="auto"/>
        <w:ind w:left="360" w:hanging="359"/>
        <w:contextualSpacing/>
        <w:rPr>
          <w:rFonts w:ascii="Times New Roman" w:eastAsia="Arial" w:hAnsi="Times New Roman" w:cs="Times New Roman"/>
          <w:color w:val="FF0000"/>
          <w:szCs w:val="22"/>
        </w:rPr>
      </w:pPr>
      <w:r w:rsidRPr="00246473">
        <w:rPr>
          <w:rFonts w:ascii="Times New Roman" w:eastAsia="Arial" w:hAnsi="Times New Roman" w:cs="Times New Roman"/>
          <w:b/>
          <w:color w:val="FF0000"/>
          <w:szCs w:val="22"/>
        </w:rPr>
        <w:t>Enhance Funding</w:t>
      </w:r>
      <w:r w:rsidR="006C4964" w:rsidRPr="00246473">
        <w:rPr>
          <w:rFonts w:ascii="Times New Roman" w:eastAsia="Arial" w:hAnsi="Times New Roman" w:cs="Times New Roman"/>
          <w:b/>
          <w:color w:val="FF0000"/>
          <w:szCs w:val="22"/>
        </w:rPr>
        <w:t xml:space="preserve"> and Restrict Vital Cuts</w:t>
      </w:r>
    </w:p>
    <w:p w:rsidR="00CB7F6A" w:rsidRPr="00246473" w:rsidRDefault="0012195D" w:rsidP="00C3444A">
      <w:pPr>
        <w:pStyle w:val="Normal1"/>
        <w:numPr>
          <w:ilvl w:val="0"/>
          <w:numId w:val="3"/>
        </w:numPr>
        <w:spacing w:after="0" w:line="240" w:lineRule="auto"/>
        <w:ind w:hanging="359"/>
        <w:contextualSpacing/>
        <w:rPr>
          <w:rFonts w:ascii="Times New Roman" w:hAnsi="Times New Roman" w:cs="Times New Roman"/>
          <w:strike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Under the Affordable Care Act, </w:t>
      </w:r>
      <w:r w:rsidR="00613D43" w:rsidRPr="00246473">
        <w:rPr>
          <w:rFonts w:ascii="Times New Roman" w:eastAsia="Arial" w:hAnsi="Times New Roman" w:cs="Times New Roman"/>
          <w:color w:val="auto"/>
          <w:szCs w:val="22"/>
        </w:rPr>
        <w:t>create and</w:t>
      </w:r>
      <w:r w:rsidR="00A81AEC" w:rsidRPr="00246473">
        <w:rPr>
          <w:rFonts w:ascii="Times New Roman" w:eastAsia="Arial" w:hAnsi="Times New Roman" w:cs="Times New Roman"/>
          <w:color w:val="auto"/>
          <w:szCs w:val="22"/>
        </w:rPr>
        <w:t xml:space="preserve"> expand </w:t>
      </w: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coverage for the uninsured with adequate service </w:t>
      </w:r>
      <w:r w:rsidR="00CB7F6A" w:rsidRPr="00246473">
        <w:rPr>
          <w:rFonts w:ascii="Times New Roman" w:eastAsia="Arial" w:hAnsi="Times New Roman" w:cs="Times New Roman"/>
          <w:color w:val="auto"/>
          <w:szCs w:val="22"/>
        </w:rPr>
        <w:t>packages,</w:t>
      </w:r>
      <w:r w:rsidR="00982B0D" w:rsidRPr="00246473">
        <w:rPr>
          <w:rFonts w:ascii="Times New Roman" w:eastAsia="Arial" w:hAnsi="Times New Roman" w:cs="Times New Roman"/>
          <w:color w:val="auto"/>
          <w:szCs w:val="22"/>
        </w:rPr>
        <w:t xml:space="preserve"> reimbursement rates, and supports</w:t>
      </w:r>
      <w:r w:rsidR="00D77ACF" w:rsidRPr="00246473">
        <w:rPr>
          <w:rFonts w:ascii="Times New Roman" w:eastAsia="Arial" w:hAnsi="Times New Roman" w:cs="Times New Roman"/>
          <w:color w:val="auto"/>
          <w:szCs w:val="22"/>
        </w:rPr>
        <w:t xml:space="preserve"> </w:t>
      </w:r>
      <w:r w:rsidRPr="00246473">
        <w:rPr>
          <w:rFonts w:ascii="Times New Roman" w:eastAsia="Arial" w:hAnsi="Times New Roman" w:cs="Times New Roman"/>
          <w:color w:val="auto"/>
          <w:szCs w:val="22"/>
        </w:rPr>
        <w:t>to address clinical needs</w:t>
      </w:r>
      <w:r w:rsidR="00D447AD">
        <w:rPr>
          <w:rFonts w:ascii="Times New Roman" w:eastAsia="Arial" w:hAnsi="Times New Roman" w:cs="Times New Roman"/>
          <w:color w:val="auto"/>
          <w:szCs w:val="22"/>
        </w:rPr>
        <w:t xml:space="preserve"> for people with mental health issues</w:t>
      </w:r>
      <w:r w:rsidRPr="00246473">
        <w:rPr>
          <w:rFonts w:ascii="Times New Roman" w:eastAsia="Arial" w:hAnsi="Times New Roman" w:cs="Times New Roman"/>
          <w:color w:val="auto"/>
          <w:szCs w:val="22"/>
        </w:rPr>
        <w:t>.</w:t>
      </w:r>
    </w:p>
    <w:p w:rsidR="00CB7F6A" w:rsidRPr="00246473" w:rsidRDefault="0012195D" w:rsidP="00C3444A">
      <w:pPr>
        <w:pStyle w:val="Normal1"/>
        <w:numPr>
          <w:ilvl w:val="0"/>
          <w:numId w:val="3"/>
        </w:numPr>
        <w:spacing w:after="0" w:line="240" w:lineRule="auto"/>
        <w:ind w:hanging="359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Maintain a ‘safety net’ for those who need </w:t>
      </w:r>
      <w:r w:rsidR="00D447AD">
        <w:rPr>
          <w:rFonts w:ascii="Times New Roman" w:eastAsia="Arial" w:hAnsi="Times New Roman" w:cs="Times New Roman"/>
          <w:color w:val="auto"/>
          <w:szCs w:val="22"/>
        </w:rPr>
        <w:t xml:space="preserve">public </w:t>
      </w:r>
      <w:r w:rsidRPr="00246473">
        <w:rPr>
          <w:rFonts w:ascii="Times New Roman" w:eastAsia="Arial" w:hAnsi="Times New Roman" w:cs="Times New Roman"/>
          <w:color w:val="auto"/>
          <w:szCs w:val="22"/>
        </w:rPr>
        <w:t>psychiatric services and are not covered by other funding sources.</w:t>
      </w:r>
    </w:p>
    <w:p w:rsidR="00CB7F6A" w:rsidRPr="00246473" w:rsidRDefault="0012195D" w:rsidP="00C3444A">
      <w:pPr>
        <w:pStyle w:val="Normal1"/>
        <w:numPr>
          <w:ilvl w:val="0"/>
          <w:numId w:val="3"/>
        </w:numPr>
        <w:spacing w:after="0" w:line="240" w:lineRule="auto"/>
        <w:ind w:hanging="360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>Establish mechanisms and procedures that promote, expedite, and maintain enrollment in CHIP and Medicaid programs.</w:t>
      </w:r>
    </w:p>
    <w:p w:rsidR="002E4F99" w:rsidRPr="002E4F99" w:rsidRDefault="0012195D" w:rsidP="00294C9C">
      <w:pPr>
        <w:pStyle w:val="Normal1"/>
        <w:numPr>
          <w:ilvl w:val="0"/>
          <w:numId w:val="3"/>
        </w:numPr>
        <w:spacing w:after="0" w:line="240" w:lineRule="auto"/>
        <w:ind w:hanging="360"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>Align resources with the prevalence rates for mental disorders.</w:t>
      </w:r>
      <w:r w:rsidR="001234E4" w:rsidRPr="00246473">
        <w:rPr>
          <w:rFonts w:ascii="Times New Roman" w:eastAsia="Arial" w:hAnsi="Times New Roman" w:cs="Times New Roman"/>
          <w:color w:val="auto"/>
          <w:szCs w:val="22"/>
        </w:rPr>
        <w:t xml:space="preserve"> </w:t>
      </w:r>
    </w:p>
    <w:p w:rsidR="00C0145C" w:rsidRPr="00246473" w:rsidRDefault="009C3DE4" w:rsidP="00294C9C">
      <w:pPr>
        <w:pStyle w:val="Normal1"/>
        <w:numPr>
          <w:ilvl w:val="0"/>
          <w:numId w:val="3"/>
        </w:numPr>
        <w:spacing w:after="0" w:line="240" w:lineRule="auto"/>
        <w:ind w:hanging="360"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Continue the </w:t>
      </w:r>
      <w:r w:rsidR="00D447AD">
        <w:rPr>
          <w:rFonts w:ascii="Times New Roman" w:eastAsia="Arial" w:hAnsi="Times New Roman" w:cs="Times New Roman"/>
          <w:color w:val="auto"/>
          <w:szCs w:val="22"/>
        </w:rPr>
        <w:t xml:space="preserve">SB1185 </w:t>
      </w:r>
      <w:r w:rsidRPr="00246473">
        <w:rPr>
          <w:rFonts w:ascii="Times New Roman" w:eastAsia="Arial" w:hAnsi="Times New Roman" w:cs="Times New Roman"/>
          <w:color w:val="auto"/>
          <w:szCs w:val="22"/>
        </w:rPr>
        <w:t>Harris County Jail Diversion pilot.</w:t>
      </w:r>
    </w:p>
    <w:p w:rsidR="0070234A" w:rsidRPr="00246473" w:rsidRDefault="0012195D" w:rsidP="00613D43">
      <w:pPr>
        <w:pStyle w:val="Normal1"/>
        <w:numPr>
          <w:ilvl w:val="0"/>
          <w:numId w:val="26"/>
        </w:numPr>
        <w:spacing w:after="0" w:line="240" w:lineRule="auto"/>
        <w:ind w:left="360" w:hanging="359"/>
        <w:contextualSpacing/>
        <w:rPr>
          <w:rFonts w:ascii="Times New Roman" w:eastAsia="Arial" w:hAnsi="Times New Roman" w:cs="Times New Roman"/>
          <w:color w:val="FF0000"/>
          <w:szCs w:val="22"/>
        </w:rPr>
      </w:pPr>
      <w:r w:rsidRPr="00246473">
        <w:rPr>
          <w:rFonts w:ascii="Times New Roman" w:eastAsia="Arial" w:hAnsi="Times New Roman" w:cs="Times New Roman"/>
          <w:b/>
          <w:color w:val="FF0000"/>
          <w:szCs w:val="22"/>
        </w:rPr>
        <w:t>Expand Service Capacity</w:t>
      </w:r>
    </w:p>
    <w:p w:rsidR="00C3444A" w:rsidRPr="00246473" w:rsidRDefault="0012195D" w:rsidP="00C3444A">
      <w:pPr>
        <w:pStyle w:val="Normal1"/>
        <w:numPr>
          <w:ilvl w:val="0"/>
          <w:numId w:val="13"/>
        </w:numPr>
        <w:spacing w:after="0" w:line="240" w:lineRule="auto"/>
        <w:ind w:hanging="359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>Support a cost-effective public mental health system by sufficiently funding community-based Re</w:t>
      </w:r>
      <w:r w:rsidR="00C3444A" w:rsidRPr="00246473">
        <w:rPr>
          <w:rFonts w:ascii="Times New Roman" w:eastAsia="Arial" w:hAnsi="Times New Roman" w:cs="Times New Roman"/>
          <w:color w:val="auto"/>
          <w:szCs w:val="22"/>
        </w:rPr>
        <w:t>siliency and Disease Management.</w:t>
      </w:r>
    </w:p>
    <w:p w:rsidR="00C0145C" w:rsidRPr="00246473" w:rsidRDefault="0012195D" w:rsidP="00613D43">
      <w:pPr>
        <w:pStyle w:val="Normal1"/>
        <w:numPr>
          <w:ilvl w:val="0"/>
          <w:numId w:val="13"/>
        </w:numPr>
        <w:spacing w:after="0" w:line="240" w:lineRule="auto"/>
        <w:ind w:hanging="359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lastRenderedPageBreak/>
        <w:t xml:space="preserve">Support the </w:t>
      </w:r>
      <w:r w:rsidR="00F71450" w:rsidRPr="00246473">
        <w:rPr>
          <w:rFonts w:ascii="Times New Roman" w:eastAsia="Arial" w:hAnsi="Times New Roman" w:cs="Times New Roman"/>
          <w:color w:val="auto"/>
          <w:szCs w:val="22"/>
        </w:rPr>
        <w:t xml:space="preserve">continuation </w:t>
      </w:r>
      <w:r w:rsidRPr="00246473">
        <w:rPr>
          <w:rFonts w:ascii="Times New Roman" w:eastAsia="Arial" w:hAnsi="Times New Roman" w:cs="Times New Roman"/>
          <w:color w:val="auto"/>
          <w:szCs w:val="22"/>
        </w:rPr>
        <w:t>of Medicaid 1115 Waiver projects to expand</w:t>
      </w:r>
      <w:r w:rsidR="009C3DE4" w:rsidRPr="00246473">
        <w:rPr>
          <w:rFonts w:ascii="Times New Roman" w:eastAsia="Arial" w:hAnsi="Times New Roman" w:cs="Times New Roman"/>
          <w:color w:val="auto"/>
          <w:szCs w:val="22"/>
        </w:rPr>
        <w:t xml:space="preserve"> and improve </w:t>
      </w:r>
      <w:r w:rsidRPr="00246473">
        <w:rPr>
          <w:rFonts w:ascii="Times New Roman" w:eastAsia="Arial" w:hAnsi="Times New Roman" w:cs="Times New Roman"/>
          <w:color w:val="auto"/>
          <w:szCs w:val="22"/>
        </w:rPr>
        <w:t>mental health services.</w:t>
      </w:r>
    </w:p>
    <w:p w:rsidR="0070234A" w:rsidRPr="00246473" w:rsidRDefault="0012195D" w:rsidP="00613D43">
      <w:pPr>
        <w:pStyle w:val="Normal1"/>
        <w:numPr>
          <w:ilvl w:val="0"/>
          <w:numId w:val="13"/>
        </w:numPr>
        <w:spacing w:after="0" w:line="240" w:lineRule="auto"/>
        <w:ind w:hanging="359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>Oppose supplanting current funding with Medicaid 1115 Waiver revenues.</w:t>
      </w:r>
    </w:p>
    <w:p w:rsidR="0070234A" w:rsidRPr="00246473" w:rsidRDefault="0012195D" w:rsidP="00613D43">
      <w:pPr>
        <w:pStyle w:val="Normal1"/>
        <w:numPr>
          <w:ilvl w:val="0"/>
          <w:numId w:val="15"/>
        </w:numPr>
        <w:spacing w:after="0" w:line="240" w:lineRule="auto"/>
        <w:ind w:hanging="359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>Expand public mental health capacity to serve all those with functional impairments due to a mental illness.</w:t>
      </w:r>
    </w:p>
    <w:p w:rsidR="00C0145C" w:rsidRPr="00246473" w:rsidRDefault="0012195D" w:rsidP="00613D43">
      <w:pPr>
        <w:pStyle w:val="Normal1"/>
        <w:numPr>
          <w:ilvl w:val="0"/>
          <w:numId w:val="15"/>
        </w:numPr>
        <w:spacing w:after="120" w:line="240" w:lineRule="auto"/>
        <w:ind w:hanging="359"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>Insure prompt</w:t>
      </w:r>
      <w:r w:rsidR="00A96224" w:rsidRPr="00246473">
        <w:rPr>
          <w:rFonts w:ascii="Times New Roman" w:eastAsia="Arial" w:hAnsi="Times New Roman" w:cs="Times New Roman"/>
          <w:color w:val="auto"/>
          <w:szCs w:val="22"/>
        </w:rPr>
        <w:t xml:space="preserve"> and </w:t>
      </w:r>
      <w:r w:rsidRPr="00246473">
        <w:rPr>
          <w:rFonts w:ascii="Times New Roman" w:eastAsia="Arial" w:hAnsi="Times New Roman" w:cs="Times New Roman"/>
          <w:color w:val="auto"/>
          <w:szCs w:val="22"/>
        </w:rPr>
        <w:t>adequate Medicaid reimbursement.</w:t>
      </w:r>
    </w:p>
    <w:p w:rsidR="0070234A" w:rsidRPr="00246473" w:rsidRDefault="0012195D" w:rsidP="00613D43">
      <w:pPr>
        <w:pStyle w:val="Normal1"/>
        <w:numPr>
          <w:ilvl w:val="0"/>
          <w:numId w:val="23"/>
        </w:numPr>
        <w:spacing w:after="0" w:line="240" w:lineRule="auto"/>
        <w:ind w:hanging="359"/>
        <w:contextualSpacing/>
        <w:rPr>
          <w:rFonts w:ascii="Times New Roman" w:eastAsia="Arial" w:hAnsi="Times New Roman" w:cs="Times New Roman"/>
          <w:b/>
          <w:color w:val="FF0000"/>
          <w:szCs w:val="22"/>
        </w:rPr>
      </w:pPr>
      <w:r w:rsidRPr="00246473">
        <w:rPr>
          <w:rFonts w:ascii="Times New Roman" w:eastAsia="Arial" w:hAnsi="Times New Roman" w:cs="Times New Roman"/>
          <w:b/>
          <w:color w:val="FF0000"/>
          <w:szCs w:val="22"/>
        </w:rPr>
        <w:t>Balance Resources Between Crisis Services and Ongoing Care</w:t>
      </w:r>
    </w:p>
    <w:p w:rsidR="0070234A" w:rsidRPr="00246473" w:rsidRDefault="0012195D" w:rsidP="00613D43">
      <w:pPr>
        <w:pStyle w:val="Normal1"/>
        <w:numPr>
          <w:ilvl w:val="0"/>
          <w:numId w:val="14"/>
        </w:numPr>
        <w:spacing w:after="0" w:line="240" w:lineRule="auto"/>
        <w:ind w:hanging="359"/>
        <w:contextualSpacing/>
        <w:rPr>
          <w:rFonts w:ascii="Times New Roman" w:hAnsi="Times New Roman" w:cs="Times New Roman"/>
          <w:b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Direct additional mental health General Revenue dollars for outpatient services to minimize the crisis </w:t>
      </w:r>
      <w:r w:rsidR="00905946">
        <w:rPr>
          <w:rFonts w:ascii="Times New Roman" w:eastAsia="Arial" w:hAnsi="Times New Roman" w:cs="Times New Roman"/>
          <w:color w:val="auto"/>
          <w:szCs w:val="22"/>
        </w:rPr>
        <w:t>driven character of the current system</w:t>
      </w: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. </w:t>
      </w:r>
    </w:p>
    <w:p w:rsidR="0070234A" w:rsidRPr="00246473" w:rsidRDefault="0012195D" w:rsidP="00613D43">
      <w:pPr>
        <w:pStyle w:val="Normal1"/>
        <w:numPr>
          <w:ilvl w:val="0"/>
          <w:numId w:val="14"/>
        </w:numPr>
        <w:spacing w:after="120" w:line="240" w:lineRule="auto"/>
        <w:ind w:hanging="359"/>
        <w:rPr>
          <w:rFonts w:ascii="Times New Roman" w:hAnsi="Times New Roman" w:cs="Times New Roman"/>
          <w:b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>Sufficiently fund Ha</w:t>
      </w:r>
      <w:r w:rsidR="00A96224" w:rsidRPr="00246473">
        <w:rPr>
          <w:rFonts w:ascii="Times New Roman" w:eastAsia="Arial" w:hAnsi="Times New Roman" w:cs="Times New Roman"/>
          <w:color w:val="auto"/>
          <w:szCs w:val="22"/>
        </w:rPr>
        <w:t xml:space="preserve">rris County's programs to prevent </w:t>
      </w:r>
      <w:r w:rsidR="00905946">
        <w:rPr>
          <w:rFonts w:ascii="Times New Roman" w:eastAsia="Arial" w:hAnsi="Times New Roman" w:cs="Times New Roman"/>
          <w:color w:val="auto"/>
          <w:szCs w:val="22"/>
        </w:rPr>
        <w:t xml:space="preserve">or </w:t>
      </w:r>
      <w:proofErr w:type="gramStart"/>
      <w:r w:rsidR="00905946">
        <w:rPr>
          <w:rFonts w:ascii="Times New Roman" w:eastAsia="Arial" w:hAnsi="Times New Roman" w:cs="Times New Roman"/>
          <w:color w:val="auto"/>
          <w:szCs w:val="22"/>
        </w:rPr>
        <w:t xml:space="preserve">divert  </w:t>
      </w:r>
      <w:r w:rsidR="00A96224" w:rsidRPr="00246473">
        <w:rPr>
          <w:rFonts w:ascii="Times New Roman" w:eastAsia="Arial" w:hAnsi="Times New Roman" w:cs="Times New Roman"/>
          <w:color w:val="auto"/>
          <w:szCs w:val="22"/>
        </w:rPr>
        <w:t>individuals</w:t>
      </w:r>
      <w:proofErr w:type="gramEnd"/>
      <w:r w:rsidR="00A96224" w:rsidRPr="00246473">
        <w:rPr>
          <w:rFonts w:ascii="Times New Roman" w:eastAsia="Arial" w:hAnsi="Times New Roman" w:cs="Times New Roman"/>
          <w:color w:val="auto"/>
          <w:szCs w:val="22"/>
        </w:rPr>
        <w:t xml:space="preserve"> </w:t>
      </w:r>
      <w:r w:rsidRPr="00246473">
        <w:rPr>
          <w:rFonts w:ascii="Times New Roman" w:eastAsia="Arial" w:hAnsi="Times New Roman" w:cs="Times New Roman"/>
          <w:color w:val="auto"/>
          <w:szCs w:val="22"/>
        </w:rPr>
        <w:t>with mental illness from</w:t>
      </w:r>
      <w:r w:rsidR="00A96224" w:rsidRPr="00246473">
        <w:rPr>
          <w:rFonts w:ascii="Times New Roman" w:eastAsia="Arial" w:hAnsi="Times New Roman" w:cs="Times New Roman"/>
          <w:color w:val="auto"/>
          <w:szCs w:val="22"/>
        </w:rPr>
        <w:t xml:space="preserve"> entering</w:t>
      </w: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 the juvenile and adult criminal justice systems.</w:t>
      </w:r>
    </w:p>
    <w:p w:rsidR="0070234A" w:rsidRPr="00246473" w:rsidRDefault="0012195D" w:rsidP="00613D43">
      <w:pPr>
        <w:pStyle w:val="Normal1"/>
        <w:numPr>
          <w:ilvl w:val="0"/>
          <w:numId w:val="23"/>
        </w:numPr>
        <w:spacing w:after="0" w:line="240" w:lineRule="auto"/>
        <w:ind w:hanging="359"/>
        <w:contextualSpacing/>
        <w:rPr>
          <w:rFonts w:ascii="Times New Roman" w:eastAsia="Arial" w:hAnsi="Times New Roman" w:cs="Times New Roman"/>
          <w:b/>
          <w:color w:val="FF0000"/>
          <w:szCs w:val="22"/>
        </w:rPr>
      </w:pPr>
      <w:r w:rsidRPr="00246473">
        <w:rPr>
          <w:rFonts w:ascii="Times New Roman" w:eastAsia="Arial" w:hAnsi="Times New Roman" w:cs="Times New Roman"/>
          <w:b/>
          <w:color w:val="FF0000"/>
          <w:szCs w:val="22"/>
        </w:rPr>
        <w:t>Ensure Adequate Care for Iraq and Afghanistan Veterans</w:t>
      </w:r>
    </w:p>
    <w:p w:rsidR="0070234A" w:rsidRPr="00246473" w:rsidRDefault="00905946" w:rsidP="00613D43">
      <w:pPr>
        <w:pStyle w:val="Normal1"/>
        <w:numPr>
          <w:ilvl w:val="0"/>
          <w:numId w:val="24"/>
        </w:numPr>
        <w:spacing w:after="120" w:line="240" w:lineRule="auto"/>
        <w:ind w:hanging="359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eastAsia="Arial" w:hAnsi="Times New Roman" w:cs="Times New Roman"/>
          <w:color w:val="auto"/>
          <w:szCs w:val="22"/>
        </w:rPr>
        <w:t xml:space="preserve">Enhance, support and supplement </w:t>
      </w:r>
      <w:r w:rsidR="00613D43" w:rsidRPr="00246473">
        <w:rPr>
          <w:rFonts w:ascii="Times New Roman" w:eastAsia="Arial" w:hAnsi="Times New Roman" w:cs="Times New Roman"/>
          <w:color w:val="auto"/>
          <w:szCs w:val="22"/>
        </w:rPr>
        <w:t>federal</w:t>
      </w:r>
      <w:r w:rsidR="0012195D" w:rsidRPr="00246473">
        <w:rPr>
          <w:rFonts w:ascii="Times New Roman" w:eastAsia="Arial" w:hAnsi="Times New Roman" w:cs="Times New Roman"/>
          <w:color w:val="auto"/>
          <w:szCs w:val="22"/>
        </w:rPr>
        <w:t xml:space="preserve"> (VA) initiatives to provide ongoing mental health support to returning veterans and their families.  </w:t>
      </w:r>
    </w:p>
    <w:p w:rsidR="0070234A" w:rsidRPr="00246473" w:rsidRDefault="00A96224" w:rsidP="00613D43">
      <w:pPr>
        <w:pStyle w:val="Normal1"/>
        <w:numPr>
          <w:ilvl w:val="0"/>
          <w:numId w:val="24"/>
        </w:numPr>
        <w:spacing w:after="120" w:line="240" w:lineRule="auto"/>
        <w:ind w:hanging="359"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>Advocate for</w:t>
      </w:r>
      <w:r w:rsidR="0012195D" w:rsidRPr="00246473">
        <w:rPr>
          <w:rFonts w:ascii="Times New Roman" w:eastAsia="Arial" w:hAnsi="Times New Roman" w:cs="Times New Roman"/>
          <w:color w:val="auto"/>
          <w:szCs w:val="22"/>
        </w:rPr>
        <w:t xml:space="preserve"> public and private collaboration possibilities.</w:t>
      </w:r>
    </w:p>
    <w:p w:rsidR="0070234A" w:rsidRPr="00246473" w:rsidRDefault="0012195D" w:rsidP="00613D43">
      <w:pPr>
        <w:pStyle w:val="Normal1"/>
        <w:numPr>
          <w:ilvl w:val="0"/>
          <w:numId w:val="23"/>
        </w:numPr>
        <w:spacing w:after="0" w:line="240" w:lineRule="auto"/>
        <w:ind w:hanging="359"/>
        <w:contextualSpacing/>
        <w:rPr>
          <w:rFonts w:ascii="Times New Roman" w:eastAsia="Arial" w:hAnsi="Times New Roman" w:cs="Times New Roman"/>
          <w:b/>
          <w:color w:val="FF0000"/>
          <w:szCs w:val="22"/>
        </w:rPr>
      </w:pPr>
      <w:r w:rsidRPr="00246473">
        <w:rPr>
          <w:rFonts w:ascii="Times New Roman" w:eastAsia="Arial" w:hAnsi="Times New Roman" w:cs="Times New Roman"/>
          <w:b/>
          <w:color w:val="FF0000"/>
          <w:szCs w:val="22"/>
        </w:rPr>
        <w:t>Expand Current Psychiatric Hospital Capacity</w:t>
      </w:r>
    </w:p>
    <w:p w:rsidR="00C0145C" w:rsidRPr="00246473" w:rsidRDefault="00615C82" w:rsidP="00613D43">
      <w:pPr>
        <w:pStyle w:val="Normal1"/>
        <w:numPr>
          <w:ilvl w:val="0"/>
          <w:numId w:val="16"/>
        </w:numPr>
        <w:spacing w:after="0" w:line="240" w:lineRule="auto"/>
        <w:ind w:hanging="359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hAnsi="Times New Roman" w:cs="Times New Roman"/>
          <w:color w:val="auto"/>
          <w:szCs w:val="22"/>
        </w:rPr>
        <w:t>Increase H</w:t>
      </w:r>
      <w:r w:rsidR="0006167D">
        <w:rPr>
          <w:rFonts w:ascii="Times New Roman" w:hAnsi="Times New Roman" w:cs="Times New Roman"/>
          <w:color w:val="auto"/>
          <w:szCs w:val="22"/>
        </w:rPr>
        <w:t xml:space="preserve">ome and </w:t>
      </w:r>
      <w:r w:rsidRPr="00246473">
        <w:rPr>
          <w:rFonts w:ascii="Times New Roman" w:hAnsi="Times New Roman" w:cs="Times New Roman"/>
          <w:color w:val="auto"/>
          <w:szCs w:val="22"/>
        </w:rPr>
        <w:t>C</w:t>
      </w:r>
      <w:r w:rsidR="0006167D">
        <w:rPr>
          <w:rFonts w:ascii="Times New Roman" w:hAnsi="Times New Roman" w:cs="Times New Roman"/>
          <w:color w:val="auto"/>
          <w:szCs w:val="22"/>
        </w:rPr>
        <w:t xml:space="preserve">ommunity </w:t>
      </w:r>
      <w:r w:rsidRPr="00246473">
        <w:rPr>
          <w:rFonts w:ascii="Times New Roman" w:hAnsi="Times New Roman" w:cs="Times New Roman"/>
          <w:color w:val="auto"/>
          <w:szCs w:val="22"/>
        </w:rPr>
        <w:t>B</w:t>
      </w:r>
      <w:r w:rsidR="0006167D">
        <w:rPr>
          <w:rFonts w:ascii="Times New Roman" w:hAnsi="Times New Roman" w:cs="Times New Roman"/>
          <w:color w:val="auto"/>
          <w:szCs w:val="22"/>
        </w:rPr>
        <w:t xml:space="preserve">ased </w:t>
      </w:r>
      <w:r w:rsidRPr="00246473">
        <w:rPr>
          <w:rFonts w:ascii="Times New Roman" w:hAnsi="Times New Roman" w:cs="Times New Roman"/>
          <w:color w:val="auto"/>
          <w:szCs w:val="22"/>
        </w:rPr>
        <w:t>S</w:t>
      </w:r>
      <w:r w:rsidR="0006167D">
        <w:rPr>
          <w:rFonts w:ascii="Times New Roman" w:hAnsi="Times New Roman" w:cs="Times New Roman"/>
          <w:color w:val="auto"/>
          <w:szCs w:val="22"/>
        </w:rPr>
        <w:t>ervices (HCBS)</w:t>
      </w:r>
      <w:r w:rsidRPr="00246473">
        <w:rPr>
          <w:rFonts w:ascii="Times New Roman" w:hAnsi="Times New Roman" w:cs="Times New Roman"/>
          <w:color w:val="auto"/>
          <w:szCs w:val="22"/>
        </w:rPr>
        <w:t xml:space="preserve"> funding for</w:t>
      </w:r>
      <w:r w:rsidR="00C0145C" w:rsidRPr="00246473">
        <w:rPr>
          <w:rFonts w:ascii="Times New Roman" w:hAnsi="Times New Roman" w:cs="Times New Roman"/>
          <w:color w:val="auto"/>
          <w:szCs w:val="22"/>
        </w:rPr>
        <w:t xml:space="preserve"> chronically institutionalized adults</w:t>
      </w:r>
      <w:r w:rsidRPr="00246473">
        <w:rPr>
          <w:rFonts w:ascii="Times New Roman" w:hAnsi="Times New Roman" w:cs="Times New Roman"/>
          <w:color w:val="auto"/>
          <w:szCs w:val="22"/>
        </w:rPr>
        <w:t>.</w:t>
      </w:r>
    </w:p>
    <w:p w:rsidR="0070234A" w:rsidRPr="00246473" w:rsidRDefault="0012195D" w:rsidP="00613D43">
      <w:pPr>
        <w:pStyle w:val="Normal1"/>
        <w:numPr>
          <w:ilvl w:val="0"/>
          <w:numId w:val="16"/>
        </w:numPr>
        <w:spacing w:after="0" w:line="240" w:lineRule="auto"/>
        <w:ind w:hanging="359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>Sufficiently fund public psychiatric hospitals for care of voluntary and civil commitments, as well as forensic cases.</w:t>
      </w:r>
    </w:p>
    <w:p w:rsidR="0070234A" w:rsidRPr="00246473" w:rsidRDefault="0012195D" w:rsidP="00613D43">
      <w:pPr>
        <w:pStyle w:val="Normal1"/>
        <w:numPr>
          <w:ilvl w:val="0"/>
          <w:numId w:val="16"/>
        </w:numPr>
        <w:spacing w:after="120" w:line="240" w:lineRule="auto"/>
        <w:ind w:hanging="359"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>Sufficiently fund UTHCPC to operate at its full 250-bed capacity to locally treat Harris County citizens.</w:t>
      </w:r>
    </w:p>
    <w:p w:rsidR="0070234A" w:rsidRPr="00246473" w:rsidRDefault="0012195D" w:rsidP="00613D43">
      <w:pPr>
        <w:pStyle w:val="Normal1"/>
        <w:numPr>
          <w:ilvl w:val="0"/>
          <w:numId w:val="23"/>
        </w:numPr>
        <w:spacing w:after="0" w:line="240" w:lineRule="auto"/>
        <w:ind w:hanging="359"/>
        <w:contextualSpacing/>
        <w:rPr>
          <w:rFonts w:ascii="Times New Roman" w:eastAsia="Arial" w:hAnsi="Times New Roman" w:cs="Times New Roman"/>
          <w:b/>
          <w:color w:val="FF0000"/>
          <w:szCs w:val="22"/>
        </w:rPr>
      </w:pPr>
      <w:r w:rsidRPr="00246473">
        <w:rPr>
          <w:rFonts w:ascii="Times New Roman" w:eastAsia="Arial" w:hAnsi="Times New Roman" w:cs="Times New Roman"/>
          <w:b/>
          <w:color w:val="FF0000"/>
          <w:szCs w:val="22"/>
        </w:rPr>
        <w:t>Support Indigent Care by Private Providers</w:t>
      </w:r>
    </w:p>
    <w:p w:rsidR="0070234A" w:rsidRPr="00246473" w:rsidRDefault="0012195D" w:rsidP="00613D43">
      <w:pPr>
        <w:pStyle w:val="Normal1"/>
        <w:numPr>
          <w:ilvl w:val="0"/>
          <w:numId w:val="18"/>
        </w:numPr>
        <w:spacing w:after="120" w:line="240" w:lineRule="auto"/>
        <w:ind w:hanging="359"/>
        <w:rPr>
          <w:rFonts w:ascii="Times New Roman" w:hAnsi="Times New Roman" w:cs="Times New Roman"/>
          <w:b/>
          <w:color w:val="auto"/>
          <w:szCs w:val="22"/>
        </w:rPr>
      </w:pPr>
      <w:bookmarkStart w:id="1" w:name="h.gjdgxs" w:colFirst="0" w:colLast="0"/>
      <w:bookmarkEnd w:id="1"/>
      <w:r w:rsidRPr="00246473">
        <w:rPr>
          <w:rFonts w:ascii="Times New Roman" w:eastAsia="Arial" w:hAnsi="Times New Roman" w:cs="Times New Roman"/>
          <w:color w:val="auto"/>
          <w:szCs w:val="22"/>
        </w:rPr>
        <w:t>Support continuation of the STAR and STAR PLUS programs</w:t>
      </w:r>
      <w:r w:rsidR="00900A73" w:rsidRPr="00246473">
        <w:rPr>
          <w:rFonts w:ascii="Times New Roman" w:eastAsia="Arial" w:hAnsi="Times New Roman" w:cs="Times New Roman"/>
          <w:color w:val="auto"/>
          <w:szCs w:val="22"/>
        </w:rPr>
        <w:t xml:space="preserve"> that offer</w:t>
      </w: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 integrated medical and behavioral health to program participants.</w:t>
      </w:r>
    </w:p>
    <w:p w:rsidR="0070234A" w:rsidRPr="00246473" w:rsidRDefault="0012195D" w:rsidP="00613D43">
      <w:pPr>
        <w:pStyle w:val="Normal1"/>
        <w:numPr>
          <w:ilvl w:val="0"/>
          <w:numId w:val="23"/>
        </w:numPr>
        <w:spacing w:after="0" w:line="240" w:lineRule="auto"/>
        <w:ind w:hanging="359"/>
        <w:contextualSpacing/>
        <w:rPr>
          <w:rFonts w:ascii="Times New Roman" w:eastAsia="Arial" w:hAnsi="Times New Roman" w:cs="Times New Roman"/>
          <w:b/>
          <w:color w:val="FF0000"/>
          <w:szCs w:val="22"/>
        </w:rPr>
      </w:pPr>
      <w:r w:rsidRPr="00246473">
        <w:rPr>
          <w:rFonts w:ascii="Times New Roman" w:eastAsia="Arial" w:hAnsi="Times New Roman" w:cs="Times New Roman"/>
          <w:b/>
          <w:color w:val="FF0000"/>
          <w:szCs w:val="22"/>
        </w:rPr>
        <w:lastRenderedPageBreak/>
        <w:t>Support Integrated Care for Individuals with Behavioral Disorders</w:t>
      </w:r>
    </w:p>
    <w:p w:rsidR="0070234A" w:rsidRPr="00246473" w:rsidRDefault="0012195D" w:rsidP="00613D43">
      <w:pPr>
        <w:pStyle w:val="Normal1"/>
        <w:numPr>
          <w:ilvl w:val="0"/>
          <w:numId w:val="17"/>
        </w:numPr>
        <w:spacing w:after="0" w:line="240" w:lineRule="auto"/>
        <w:ind w:hanging="359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>End discrimination for behavioral health (mental health and substance abuse) insurance coverage.</w:t>
      </w:r>
    </w:p>
    <w:p w:rsidR="0070234A" w:rsidRPr="00246473" w:rsidRDefault="0012195D" w:rsidP="00613D43">
      <w:pPr>
        <w:pStyle w:val="Normal1"/>
        <w:numPr>
          <w:ilvl w:val="0"/>
          <w:numId w:val="17"/>
        </w:numPr>
        <w:spacing w:after="0" w:line="240" w:lineRule="auto"/>
        <w:ind w:hanging="359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>Sufficiently fund</w:t>
      </w:r>
      <w:r w:rsidRPr="002E4F99">
        <w:rPr>
          <w:rFonts w:ascii="Times New Roman" w:eastAsia="Arial" w:hAnsi="Times New Roman" w:cs="Times New Roman"/>
          <w:color w:val="auto"/>
          <w:szCs w:val="22"/>
        </w:rPr>
        <w:t xml:space="preserve"> collaborative</w:t>
      </w:r>
      <w:r w:rsidRPr="00246473">
        <w:rPr>
          <w:rFonts w:ascii="Times New Roman" w:eastAsia="Arial" w:hAnsi="Times New Roman" w:cs="Times New Roman"/>
          <w:b/>
          <w:color w:val="auto"/>
          <w:szCs w:val="22"/>
        </w:rPr>
        <w:t xml:space="preserve"> </w:t>
      </w: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and holistic rehabilitation services to address social, vocational, psychiatric, and health care needs. </w:t>
      </w:r>
    </w:p>
    <w:p w:rsidR="0070234A" w:rsidRPr="00246473" w:rsidRDefault="0012195D" w:rsidP="00613D43">
      <w:pPr>
        <w:pStyle w:val="Normal1"/>
        <w:numPr>
          <w:ilvl w:val="0"/>
          <w:numId w:val="17"/>
        </w:numPr>
        <w:spacing w:after="0" w:line="240" w:lineRule="auto"/>
        <w:ind w:hanging="359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>Fund electronic health records and health information exchanges to improve integrated health care</w:t>
      </w:r>
      <w:r w:rsidR="00400EE7" w:rsidRPr="00246473">
        <w:rPr>
          <w:rFonts w:ascii="Times New Roman" w:eastAsia="Arial" w:hAnsi="Times New Roman" w:cs="Times New Roman"/>
          <w:color w:val="auto"/>
          <w:szCs w:val="22"/>
        </w:rPr>
        <w:t xml:space="preserve">, promote coordination of care </w:t>
      </w:r>
      <w:r w:rsidRPr="00246473">
        <w:rPr>
          <w:rFonts w:ascii="Times New Roman" w:eastAsia="Arial" w:hAnsi="Times New Roman" w:cs="Times New Roman"/>
          <w:color w:val="auto"/>
          <w:szCs w:val="22"/>
        </w:rPr>
        <w:t>and reduce duplication of services.</w:t>
      </w:r>
    </w:p>
    <w:p w:rsidR="006C4964" w:rsidRPr="00246473" w:rsidRDefault="006C4964" w:rsidP="00F22E38">
      <w:pPr>
        <w:pStyle w:val="Normal1"/>
        <w:numPr>
          <w:ilvl w:val="0"/>
          <w:numId w:val="17"/>
        </w:numPr>
        <w:spacing w:after="120" w:line="240" w:lineRule="auto"/>
        <w:ind w:hanging="359"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>Support recovery-oriented initiatives that will enhance care.</w:t>
      </w:r>
    </w:p>
    <w:p w:rsidR="0070234A" w:rsidRPr="00246473" w:rsidRDefault="0012195D" w:rsidP="00613D43">
      <w:pPr>
        <w:pStyle w:val="Normal1"/>
        <w:numPr>
          <w:ilvl w:val="0"/>
          <w:numId w:val="23"/>
        </w:numPr>
        <w:spacing w:after="0" w:line="240" w:lineRule="auto"/>
        <w:ind w:hanging="359"/>
        <w:contextualSpacing/>
        <w:rPr>
          <w:rFonts w:ascii="Times New Roman" w:eastAsia="Arial" w:hAnsi="Times New Roman" w:cs="Times New Roman"/>
          <w:b/>
          <w:color w:val="FF0000"/>
          <w:szCs w:val="22"/>
        </w:rPr>
      </w:pPr>
      <w:r w:rsidRPr="00246473">
        <w:rPr>
          <w:rFonts w:ascii="Times New Roman" w:eastAsia="Arial" w:hAnsi="Times New Roman" w:cs="Times New Roman"/>
          <w:b/>
          <w:color w:val="FF0000"/>
          <w:szCs w:val="22"/>
        </w:rPr>
        <w:t>Prioritize Housing and Residential Services</w:t>
      </w:r>
    </w:p>
    <w:p w:rsidR="00400EE7" w:rsidRPr="00246473" w:rsidRDefault="0012195D" w:rsidP="00E84BF9">
      <w:pPr>
        <w:pStyle w:val="Normal1"/>
        <w:numPr>
          <w:ilvl w:val="0"/>
          <w:numId w:val="17"/>
        </w:numPr>
        <w:spacing w:after="0" w:line="240" w:lineRule="auto"/>
        <w:ind w:hanging="359"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>Sufficiently fund appropriate living options with supports tailored to clinical needs.</w:t>
      </w:r>
      <w:r w:rsidR="00400EE7" w:rsidRPr="00246473">
        <w:rPr>
          <w:rFonts w:ascii="Times New Roman" w:eastAsia="Arial" w:hAnsi="Times New Roman" w:cs="Times New Roman"/>
          <w:color w:val="auto"/>
          <w:szCs w:val="22"/>
        </w:rPr>
        <w:t xml:space="preserve"> </w:t>
      </w:r>
    </w:p>
    <w:p w:rsidR="0070234A" w:rsidRPr="00246473" w:rsidRDefault="00400EE7" w:rsidP="00400EE7">
      <w:pPr>
        <w:pStyle w:val="Normal1"/>
        <w:numPr>
          <w:ilvl w:val="0"/>
          <w:numId w:val="17"/>
        </w:numPr>
        <w:spacing w:after="120" w:line="240" w:lineRule="auto"/>
        <w:ind w:hanging="359"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Support policies that promote </w:t>
      </w:r>
      <w:r w:rsidRPr="002E4F99">
        <w:rPr>
          <w:rFonts w:ascii="Times New Roman" w:eastAsia="Arial" w:hAnsi="Times New Roman" w:cs="Times New Roman"/>
          <w:color w:val="auto"/>
          <w:szCs w:val="22"/>
        </w:rPr>
        <w:t>collaborative</w:t>
      </w: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 health care and medical homes.</w:t>
      </w:r>
    </w:p>
    <w:p w:rsidR="006E0081" w:rsidRPr="00246473" w:rsidRDefault="0012195D" w:rsidP="00613D43">
      <w:pPr>
        <w:pStyle w:val="Normal1"/>
        <w:numPr>
          <w:ilvl w:val="0"/>
          <w:numId w:val="23"/>
        </w:numPr>
        <w:spacing w:after="0" w:line="240" w:lineRule="auto"/>
        <w:ind w:hanging="359"/>
        <w:contextualSpacing/>
        <w:rPr>
          <w:rFonts w:ascii="Times New Roman" w:eastAsia="Arial" w:hAnsi="Times New Roman" w:cs="Times New Roman"/>
          <w:b/>
          <w:color w:val="FF0000"/>
          <w:szCs w:val="22"/>
        </w:rPr>
      </w:pPr>
      <w:r w:rsidRPr="00246473">
        <w:rPr>
          <w:rFonts w:ascii="Times New Roman" w:eastAsia="Arial" w:hAnsi="Times New Roman" w:cs="Times New Roman"/>
          <w:b/>
          <w:color w:val="FF0000"/>
          <w:szCs w:val="22"/>
        </w:rPr>
        <w:t>Support Professional Workforce Development</w:t>
      </w:r>
    </w:p>
    <w:p w:rsidR="00400EE7" w:rsidRPr="00246473" w:rsidRDefault="0012195D" w:rsidP="00400EE7">
      <w:pPr>
        <w:pStyle w:val="Normal1"/>
        <w:numPr>
          <w:ilvl w:val="0"/>
          <w:numId w:val="20"/>
        </w:numPr>
        <w:spacing w:after="0" w:line="240" w:lineRule="auto"/>
        <w:ind w:hanging="359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>Fund higher education programs that will increase the number of mental health professionals in the Texas workforce.</w:t>
      </w:r>
    </w:p>
    <w:p w:rsidR="00400EE7" w:rsidRPr="00246473" w:rsidRDefault="00B70D5E" w:rsidP="00400EE7">
      <w:pPr>
        <w:pStyle w:val="Normal1"/>
        <w:numPr>
          <w:ilvl w:val="0"/>
          <w:numId w:val="20"/>
        </w:numPr>
        <w:spacing w:after="0" w:line="240" w:lineRule="auto"/>
        <w:ind w:hanging="359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hAnsi="Times New Roman" w:cs="Times New Roman"/>
          <w:color w:val="auto"/>
          <w:szCs w:val="22"/>
        </w:rPr>
        <w:t xml:space="preserve">Support expanding </w:t>
      </w:r>
      <w:r w:rsidR="00E84BF9">
        <w:rPr>
          <w:rFonts w:ascii="Times New Roman" w:hAnsi="Times New Roman" w:cs="Times New Roman"/>
          <w:color w:val="auto"/>
          <w:szCs w:val="22"/>
        </w:rPr>
        <w:t xml:space="preserve">the </w:t>
      </w:r>
      <w:r w:rsidRPr="00246473">
        <w:rPr>
          <w:rFonts w:ascii="Times New Roman" w:hAnsi="Times New Roman" w:cs="Times New Roman"/>
          <w:color w:val="auto"/>
          <w:szCs w:val="22"/>
        </w:rPr>
        <w:t xml:space="preserve">ratio of mental health care providers </w:t>
      </w:r>
      <w:r w:rsidR="00E84BF9">
        <w:rPr>
          <w:rFonts w:ascii="Times New Roman" w:hAnsi="Times New Roman" w:cs="Times New Roman"/>
          <w:color w:val="auto"/>
          <w:szCs w:val="22"/>
        </w:rPr>
        <w:t>to</w:t>
      </w:r>
      <w:r w:rsidRPr="00246473">
        <w:rPr>
          <w:rFonts w:ascii="Times New Roman" w:hAnsi="Times New Roman" w:cs="Times New Roman"/>
          <w:color w:val="auto"/>
          <w:szCs w:val="22"/>
        </w:rPr>
        <w:t xml:space="preserve"> one provider for every 9,000 residents. </w:t>
      </w:r>
    </w:p>
    <w:p w:rsidR="0070234A" w:rsidRPr="00246473" w:rsidRDefault="00400EE7" w:rsidP="00613D43">
      <w:pPr>
        <w:pStyle w:val="Normal1"/>
        <w:numPr>
          <w:ilvl w:val="0"/>
          <w:numId w:val="21"/>
        </w:numPr>
        <w:spacing w:after="0" w:line="240" w:lineRule="auto"/>
        <w:ind w:left="360" w:hanging="359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>Increase</w:t>
      </w:r>
      <w:r w:rsidR="0012195D" w:rsidRPr="00246473">
        <w:rPr>
          <w:rFonts w:ascii="Times New Roman" w:eastAsia="Arial" w:hAnsi="Times New Roman" w:cs="Times New Roman"/>
          <w:color w:val="auto"/>
          <w:szCs w:val="22"/>
        </w:rPr>
        <w:t xml:space="preserve"> fund</w:t>
      </w:r>
      <w:r w:rsidRPr="00246473">
        <w:rPr>
          <w:rFonts w:ascii="Times New Roman" w:eastAsia="Arial" w:hAnsi="Times New Roman" w:cs="Times New Roman"/>
          <w:color w:val="auto"/>
          <w:szCs w:val="22"/>
        </w:rPr>
        <w:t>ing for</w:t>
      </w:r>
      <w:r w:rsidR="0012195D" w:rsidRPr="00246473">
        <w:rPr>
          <w:rFonts w:ascii="Times New Roman" w:eastAsia="Arial" w:hAnsi="Times New Roman" w:cs="Times New Roman"/>
          <w:color w:val="auto"/>
          <w:szCs w:val="22"/>
        </w:rPr>
        <w:t xml:space="preserve"> mental health professional training programs</w:t>
      </w:r>
      <w:r w:rsidR="00D77ACF" w:rsidRPr="00246473">
        <w:rPr>
          <w:rFonts w:ascii="Times New Roman" w:eastAsia="Arial" w:hAnsi="Times New Roman" w:cs="Times New Roman"/>
          <w:color w:val="auto"/>
          <w:szCs w:val="22"/>
        </w:rPr>
        <w:t>.</w:t>
      </w:r>
    </w:p>
    <w:p w:rsidR="0070234A" w:rsidRPr="00246473" w:rsidRDefault="0012195D" w:rsidP="00613D43">
      <w:pPr>
        <w:pStyle w:val="Normal1"/>
        <w:numPr>
          <w:ilvl w:val="0"/>
          <w:numId w:val="21"/>
        </w:numPr>
        <w:spacing w:after="0" w:line="240" w:lineRule="auto"/>
        <w:ind w:left="360" w:hanging="359"/>
        <w:contextualSpacing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Expand Medicaid reimbursement for mental health services provided by </w:t>
      </w:r>
      <w:r w:rsidR="00905946">
        <w:rPr>
          <w:rFonts w:ascii="Times New Roman" w:eastAsia="Arial" w:hAnsi="Times New Roman" w:cs="Times New Roman"/>
          <w:color w:val="auto"/>
          <w:szCs w:val="22"/>
        </w:rPr>
        <w:t xml:space="preserve">supervised </w:t>
      </w:r>
      <w:r w:rsidRPr="00246473">
        <w:rPr>
          <w:rFonts w:ascii="Times New Roman" w:eastAsia="Arial" w:hAnsi="Times New Roman" w:cs="Times New Roman"/>
          <w:color w:val="auto"/>
          <w:szCs w:val="22"/>
        </w:rPr>
        <w:t>advanced professional trainees.</w:t>
      </w:r>
    </w:p>
    <w:p w:rsidR="0070234A" w:rsidRPr="00A802A9" w:rsidRDefault="0012195D" w:rsidP="00E84BF9">
      <w:pPr>
        <w:pStyle w:val="Normal1"/>
        <w:numPr>
          <w:ilvl w:val="0"/>
          <w:numId w:val="21"/>
        </w:numPr>
        <w:spacing w:after="0" w:line="240" w:lineRule="auto"/>
        <w:ind w:left="360" w:hanging="359"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>Offer</w:t>
      </w:r>
      <w:r w:rsidR="00A96224" w:rsidRPr="00246473">
        <w:rPr>
          <w:rFonts w:ascii="Times New Roman" w:eastAsia="Arial" w:hAnsi="Times New Roman" w:cs="Times New Roman"/>
          <w:color w:val="auto"/>
          <w:szCs w:val="22"/>
        </w:rPr>
        <w:t xml:space="preserve"> student loan</w:t>
      </w: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 forgiveness in return for public health service.</w:t>
      </w:r>
    </w:p>
    <w:p w:rsidR="00A802A9" w:rsidRPr="00246473" w:rsidRDefault="00A802A9" w:rsidP="00A802A9">
      <w:pPr>
        <w:pStyle w:val="Normal1"/>
        <w:spacing w:after="0" w:line="240" w:lineRule="auto"/>
        <w:ind w:left="360"/>
        <w:rPr>
          <w:rFonts w:ascii="Times New Roman" w:hAnsi="Times New Roman" w:cs="Times New Roman"/>
          <w:color w:val="auto"/>
          <w:szCs w:val="22"/>
        </w:rPr>
      </w:pPr>
    </w:p>
    <w:p w:rsidR="00900A73" w:rsidRPr="00246473" w:rsidRDefault="004239D8" w:rsidP="004239D8">
      <w:pPr>
        <w:pStyle w:val="Normal1"/>
        <w:spacing w:line="240" w:lineRule="auto"/>
        <w:ind w:left="360" w:hanging="360"/>
        <w:contextualSpacing/>
        <w:rPr>
          <w:rFonts w:ascii="Times New Roman" w:hAnsi="Times New Roman" w:cs="Times New Roman"/>
          <w:b/>
          <w:color w:val="auto"/>
          <w:szCs w:val="22"/>
        </w:rPr>
      </w:pPr>
      <w:r>
        <w:rPr>
          <w:rFonts w:ascii="Times New Roman" w:hAnsi="Times New Roman" w:cs="Times New Roman"/>
          <w:b/>
          <w:color w:val="FF0000"/>
          <w:szCs w:val="22"/>
        </w:rPr>
        <w:t>10.</w:t>
      </w:r>
      <w:r>
        <w:rPr>
          <w:rFonts w:ascii="Times New Roman" w:hAnsi="Times New Roman" w:cs="Times New Roman"/>
          <w:b/>
          <w:color w:val="FF0000"/>
          <w:szCs w:val="22"/>
        </w:rPr>
        <w:tab/>
      </w:r>
      <w:r w:rsidR="006C4964" w:rsidRPr="00246473">
        <w:rPr>
          <w:rFonts w:ascii="Times New Roman" w:hAnsi="Times New Roman" w:cs="Times New Roman"/>
          <w:b/>
          <w:color w:val="FF0000"/>
          <w:szCs w:val="22"/>
        </w:rPr>
        <w:t xml:space="preserve">Increase Funding in </w:t>
      </w:r>
      <w:r w:rsidR="00905946">
        <w:rPr>
          <w:rFonts w:ascii="Times New Roman" w:hAnsi="Times New Roman" w:cs="Times New Roman"/>
          <w:b/>
          <w:color w:val="FF0000"/>
          <w:szCs w:val="22"/>
        </w:rPr>
        <w:t xml:space="preserve">Public </w:t>
      </w:r>
      <w:r w:rsidR="006C4964" w:rsidRPr="00246473">
        <w:rPr>
          <w:rFonts w:ascii="Times New Roman" w:hAnsi="Times New Roman" w:cs="Times New Roman"/>
          <w:b/>
          <w:color w:val="FF0000"/>
          <w:szCs w:val="22"/>
        </w:rPr>
        <w:t xml:space="preserve">Schools to Prevent, Evaluate, Treat, and Refer Students. </w:t>
      </w:r>
    </w:p>
    <w:p w:rsidR="006C4964" w:rsidRPr="00246473" w:rsidRDefault="00900A73" w:rsidP="00400EE7">
      <w:pPr>
        <w:pStyle w:val="Normal1"/>
        <w:numPr>
          <w:ilvl w:val="0"/>
          <w:numId w:val="14"/>
        </w:numPr>
        <w:spacing w:after="0" w:line="240" w:lineRule="auto"/>
        <w:ind w:hanging="359"/>
        <w:contextualSpacing/>
        <w:rPr>
          <w:rFonts w:ascii="Times New Roman" w:hAnsi="Times New Roman" w:cs="Times New Roman"/>
          <w:b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>Fund restoration and expansion of behavioral health services in public schools.</w:t>
      </w:r>
    </w:p>
    <w:p w:rsidR="00400EE7" w:rsidRPr="00246473" w:rsidRDefault="00400EE7" w:rsidP="00400EE7">
      <w:pPr>
        <w:pStyle w:val="Normal1"/>
        <w:spacing w:after="0" w:line="240" w:lineRule="auto"/>
        <w:ind w:left="360"/>
        <w:contextualSpacing/>
        <w:rPr>
          <w:rFonts w:ascii="Times New Roman" w:hAnsi="Times New Roman" w:cs="Times New Roman"/>
          <w:b/>
          <w:color w:val="auto"/>
          <w:szCs w:val="22"/>
        </w:rPr>
      </w:pPr>
    </w:p>
    <w:p w:rsidR="0070234A" w:rsidRPr="00246473" w:rsidRDefault="0012195D" w:rsidP="00AD1963">
      <w:pPr>
        <w:pStyle w:val="Normal1"/>
        <w:numPr>
          <w:ilvl w:val="0"/>
          <w:numId w:val="48"/>
        </w:numPr>
        <w:spacing w:after="0" w:line="240" w:lineRule="auto"/>
        <w:ind w:left="360"/>
        <w:contextualSpacing/>
        <w:rPr>
          <w:rFonts w:ascii="Times New Roman" w:eastAsia="Arial" w:hAnsi="Times New Roman" w:cs="Times New Roman"/>
          <w:b/>
          <w:color w:val="FF0000"/>
          <w:szCs w:val="22"/>
        </w:rPr>
      </w:pPr>
      <w:r w:rsidRPr="00246473">
        <w:rPr>
          <w:rFonts w:ascii="Times New Roman" w:eastAsia="Arial" w:hAnsi="Times New Roman" w:cs="Times New Roman"/>
          <w:b/>
          <w:color w:val="FF0000"/>
          <w:szCs w:val="22"/>
        </w:rPr>
        <w:lastRenderedPageBreak/>
        <w:t>Support Local Control and Accountability for Public Mental Health Services</w:t>
      </w:r>
      <w:r w:rsidR="001C4A96" w:rsidRPr="00246473">
        <w:rPr>
          <w:rFonts w:ascii="Times New Roman" w:eastAsia="Arial" w:hAnsi="Times New Roman" w:cs="Times New Roman"/>
          <w:b/>
          <w:color w:val="FF0000"/>
          <w:szCs w:val="22"/>
        </w:rPr>
        <w:t>.</w:t>
      </w:r>
    </w:p>
    <w:p w:rsidR="00183B09" w:rsidRPr="00246473" w:rsidRDefault="0012195D" w:rsidP="00E25AFB">
      <w:pPr>
        <w:pStyle w:val="Normal1"/>
        <w:numPr>
          <w:ilvl w:val="0"/>
          <w:numId w:val="25"/>
        </w:numPr>
        <w:spacing w:after="120" w:line="240" w:lineRule="auto"/>
        <w:ind w:left="360" w:hanging="359"/>
        <w:rPr>
          <w:rFonts w:ascii="Times New Roman" w:hAnsi="Times New Roman" w:cs="Times New Roman"/>
          <w:color w:val="auto"/>
          <w:szCs w:val="22"/>
        </w:rPr>
      </w:pP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Support </w:t>
      </w:r>
      <w:r w:rsidR="00E5791B" w:rsidRPr="00246473">
        <w:rPr>
          <w:rFonts w:ascii="Times New Roman" w:eastAsia="Arial" w:hAnsi="Times New Roman" w:cs="Times New Roman"/>
          <w:color w:val="auto"/>
          <w:szCs w:val="22"/>
        </w:rPr>
        <w:t xml:space="preserve">efforts towards </w:t>
      </w: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accountability in service delivery </w:t>
      </w:r>
      <w:r w:rsidR="00905946">
        <w:rPr>
          <w:rFonts w:ascii="Times New Roman" w:eastAsia="Arial" w:hAnsi="Times New Roman" w:cs="Times New Roman"/>
          <w:color w:val="auto"/>
          <w:szCs w:val="22"/>
        </w:rPr>
        <w:t>to reduce costs, improve consumer</w:t>
      </w:r>
      <w:r w:rsidRPr="00246473">
        <w:rPr>
          <w:rFonts w:ascii="Times New Roman" w:eastAsia="Arial" w:hAnsi="Times New Roman" w:cs="Times New Roman"/>
          <w:color w:val="auto"/>
          <w:szCs w:val="22"/>
        </w:rPr>
        <w:t xml:space="preserve"> satisfaction, and produce improved patient outcomes.</w:t>
      </w:r>
    </w:p>
    <w:p w:rsidR="00053974" w:rsidRPr="00F06424" w:rsidRDefault="00615C82" w:rsidP="009B340F">
      <w:pPr>
        <w:pStyle w:val="Normal1"/>
        <w:spacing w:after="12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F06424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FA001D" w:rsidRPr="00F06424">
        <w:rPr>
          <w:rFonts w:ascii="Times New Roman" w:hAnsi="Times New Roman" w:cs="Times New Roman"/>
          <w:color w:val="auto"/>
          <w:sz w:val="24"/>
          <w:szCs w:val="24"/>
        </w:rPr>
        <w:t>HE</w:t>
      </w:r>
      <w:r w:rsidR="004239D8">
        <w:rPr>
          <w:rFonts w:ascii="Times New Roman" w:hAnsi="Times New Roman" w:cs="Times New Roman"/>
          <w:color w:val="auto"/>
          <w:sz w:val="24"/>
          <w:szCs w:val="24"/>
        </w:rPr>
        <w:t>SE</w:t>
      </w:r>
      <w:r w:rsidR="00FA001D" w:rsidRPr="00F06424">
        <w:rPr>
          <w:rFonts w:ascii="Times New Roman" w:hAnsi="Times New Roman" w:cs="Times New Roman"/>
          <w:color w:val="auto"/>
          <w:sz w:val="24"/>
          <w:szCs w:val="24"/>
        </w:rPr>
        <w:t xml:space="preserve"> KEY RECOMMENDATIONS SET FORTH BY THE </w:t>
      </w:r>
      <w:r w:rsidR="00905946">
        <w:rPr>
          <w:rFonts w:ascii="Times New Roman" w:hAnsi="Times New Roman" w:cs="Times New Roman"/>
          <w:color w:val="auto"/>
          <w:sz w:val="24"/>
          <w:szCs w:val="24"/>
        </w:rPr>
        <w:t xml:space="preserve">MENTAL HEALTH NEEDS COUNCIL </w:t>
      </w:r>
      <w:r w:rsidR="00FA001D" w:rsidRPr="00F06424">
        <w:rPr>
          <w:rFonts w:ascii="Times New Roman" w:hAnsi="Times New Roman" w:cs="Times New Roman"/>
          <w:color w:val="auto"/>
          <w:sz w:val="24"/>
          <w:szCs w:val="24"/>
        </w:rPr>
        <w:t>ARE NECESSARY TO PROVIDE OPTIMAL, EFFECTIVE, AND EF</w:t>
      </w:r>
      <w:r w:rsidR="00905946">
        <w:rPr>
          <w:rFonts w:ascii="Times New Roman" w:hAnsi="Times New Roman" w:cs="Times New Roman"/>
          <w:color w:val="auto"/>
          <w:sz w:val="24"/>
          <w:szCs w:val="24"/>
        </w:rPr>
        <w:t>FICIENT SERVICES TO THE CITIZEN</w:t>
      </w:r>
      <w:r w:rsidR="00FA001D" w:rsidRPr="00F06424">
        <w:rPr>
          <w:rFonts w:ascii="Times New Roman" w:hAnsi="Times New Roman" w:cs="Times New Roman"/>
          <w:color w:val="auto"/>
          <w:sz w:val="24"/>
          <w:szCs w:val="24"/>
        </w:rPr>
        <w:t xml:space="preserve">S OF HARRIS COUNTY. </w:t>
      </w:r>
    </w:p>
    <w:sectPr w:rsidR="00053974" w:rsidRPr="00F06424" w:rsidSect="00960BD3">
      <w:pgSz w:w="15840" w:h="12240" w:orient="landscape"/>
      <w:pgMar w:top="1440" w:right="1260" w:bottom="1440" w:left="1890" w:header="720" w:footer="720" w:gutter="0"/>
      <w:cols w:num="2" w:space="18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6F" w:rsidRDefault="00BE166F" w:rsidP="00C978F0">
      <w:pPr>
        <w:spacing w:after="0" w:line="240" w:lineRule="auto"/>
      </w:pPr>
      <w:r>
        <w:separator/>
      </w:r>
    </w:p>
  </w:endnote>
  <w:endnote w:type="continuationSeparator" w:id="0">
    <w:p w:rsidR="00BE166F" w:rsidRDefault="00BE166F" w:rsidP="00C9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6F" w:rsidRDefault="00BE166F" w:rsidP="00C978F0">
      <w:pPr>
        <w:spacing w:after="0" w:line="240" w:lineRule="auto"/>
      </w:pPr>
      <w:r>
        <w:separator/>
      </w:r>
    </w:p>
  </w:footnote>
  <w:footnote w:type="continuationSeparator" w:id="0">
    <w:p w:rsidR="00BE166F" w:rsidRDefault="00BE166F" w:rsidP="00C97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ECA"/>
    <w:multiLevelType w:val="hybridMultilevel"/>
    <w:tmpl w:val="93BADBC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35C4"/>
    <w:multiLevelType w:val="hybridMultilevel"/>
    <w:tmpl w:val="CD1096B8"/>
    <w:lvl w:ilvl="0" w:tplc="EABCE04C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873546A"/>
    <w:multiLevelType w:val="multilevel"/>
    <w:tmpl w:val="B2EC7EDA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>
    <w:nsid w:val="08AD7323"/>
    <w:multiLevelType w:val="multilevel"/>
    <w:tmpl w:val="449A273A"/>
    <w:lvl w:ilvl="0">
      <w:start w:val="1"/>
      <w:numFmt w:val="bullet"/>
      <w:lvlText w:val=""/>
      <w:lvlJc w:val="left"/>
      <w:pPr>
        <w:ind w:left="-36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094C53A5"/>
    <w:multiLevelType w:val="multilevel"/>
    <w:tmpl w:val="713431DC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rFonts w:hint="default"/>
        <w:u w:val="none"/>
      </w:rPr>
    </w:lvl>
  </w:abstractNum>
  <w:abstractNum w:abstractNumId="5">
    <w:nsid w:val="0CA677D3"/>
    <w:multiLevelType w:val="hybridMultilevel"/>
    <w:tmpl w:val="505C285C"/>
    <w:lvl w:ilvl="0" w:tplc="EABCE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96E3B"/>
    <w:multiLevelType w:val="multilevel"/>
    <w:tmpl w:val="E6D07BE0"/>
    <w:lvl w:ilvl="0">
      <w:start w:val="1"/>
      <w:numFmt w:val="bullet"/>
      <w:lvlText w:val="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104B3C3C"/>
    <w:multiLevelType w:val="hybridMultilevel"/>
    <w:tmpl w:val="196A455A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2E8127A"/>
    <w:multiLevelType w:val="hybridMultilevel"/>
    <w:tmpl w:val="1A2EDB9A"/>
    <w:lvl w:ilvl="0" w:tplc="EABCE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63A0A"/>
    <w:multiLevelType w:val="multilevel"/>
    <w:tmpl w:val="89D408E4"/>
    <w:lvl w:ilvl="0">
      <w:start w:val="1"/>
      <w:numFmt w:val="bullet"/>
      <w:lvlText w:val="❖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0">
    <w:nsid w:val="19A87EF2"/>
    <w:multiLevelType w:val="multilevel"/>
    <w:tmpl w:val="4330D6CC"/>
    <w:lvl w:ilvl="0">
      <w:start w:val="1"/>
      <w:numFmt w:val="bullet"/>
      <w:lvlText w:val=""/>
      <w:lvlJc w:val="left"/>
      <w:pPr>
        <w:ind w:left="36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1">
    <w:nsid w:val="1D4B077E"/>
    <w:multiLevelType w:val="hybridMultilevel"/>
    <w:tmpl w:val="A09AD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E25F9"/>
    <w:multiLevelType w:val="multilevel"/>
    <w:tmpl w:val="58960672"/>
    <w:lvl w:ilvl="0">
      <w:start w:val="1"/>
      <w:numFmt w:val="bullet"/>
      <w:lvlText w:val="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26C04060"/>
    <w:multiLevelType w:val="hybridMultilevel"/>
    <w:tmpl w:val="B9F471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F3C63"/>
    <w:multiLevelType w:val="hybridMultilevel"/>
    <w:tmpl w:val="378EB1C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2B702D1A"/>
    <w:multiLevelType w:val="hybridMultilevel"/>
    <w:tmpl w:val="CE7E36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02992"/>
    <w:multiLevelType w:val="multilevel"/>
    <w:tmpl w:val="30D4ABD2"/>
    <w:lvl w:ilvl="0">
      <w:start w:val="1"/>
      <w:numFmt w:val="bullet"/>
      <w:lvlText w:val=""/>
      <w:lvlJc w:val="left"/>
      <w:pPr>
        <w:ind w:left="36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 w:hint="default"/>
      </w:rPr>
    </w:lvl>
  </w:abstractNum>
  <w:abstractNum w:abstractNumId="17">
    <w:nsid w:val="2C573075"/>
    <w:multiLevelType w:val="multilevel"/>
    <w:tmpl w:val="181C6A30"/>
    <w:lvl w:ilvl="0">
      <w:start w:val="1"/>
      <w:numFmt w:val="bullet"/>
      <w:lvlText w:val=""/>
      <w:lvlJc w:val="left"/>
      <w:pPr>
        <w:ind w:left="2700" w:firstLine="2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2EE00FF5"/>
    <w:multiLevelType w:val="multilevel"/>
    <w:tmpl w:val="67583486"/>
    <w:lvl w:ilvl="0">
      <w:start w:val="3"/>
      <w:numFmt w:val="decimal"/>
      <w:lvlText w:val="%1."/>
      <w:lvlJc w:val="left"/>
      <w:pPr>
        <w:ind w:left="360" w:firstLine="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9">
    <w:nsid w:val="308D49DC"/>
    <w:multiLevelType w:val="multilevel"/>
    <w:tmpl w:val="CEBA345E"/>
    <w:lvl w:ilvl="0">
      <w:start w:val="1"/>
      <w:numFmt w:val="bullet"/>
      <w:lvlText w:val=""/>
      <w:lvlJc w:val="left"/>
      <w:pPr>
        <w:ind w:left="450" w:firstLine="9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70" w:firstLine="81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90" w:firstLine="153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10" w:firstLine="225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30" w:firstLine="297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50" w:firstLine="369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70" w:firstLine="441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90" w:firstLine="513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10" w:firstLine="5850"/>
      </w:pPr>
      <w:rPr>
        <w:rFonts w:ascii="Arial" w:eastAsia="Arial" w:hAnsi="Arial" w:cs="Arial"/>
      </w:rPr>
    </w:lvl>
  </w:abstractNum>
  <w:abstractNum w:abstractNumId="20">
    <w:nsid w:val="31E26068"/>
    <w:multiLevelType w:val="hybridMultilevel"/>
    <w:tmpl w:val="2CCA97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2EB16EF"/>
    <w:multiLevelType w:val="multilevel"/>
    <w:tmpl w:val="0C52E63E"/>
    <w:lvl w:ilvl="0">
      <w:start w:val="1"/>
      <w:numFmt w:val="decimal"/>
      <w:lvlText w:val="%1."/>
      <w:lvlJc w:val="left"/>
      <w:pPr>
        <w:ind w:left="720" w:firstLine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373655D2"/>
    <w:multiLevelType w:val="multilevel"/>
    <w:tmpl w:val="9642D5D4"/>
    <w:lvl w:ilvl="0">
      <w:start w:val="1"/>
      <w:numFmt w:val="bullet"/>
      <w:lvlText w:val=""/>
      <w:lvlJc w:val="left"/>
      <w:pPr>
        <w:ind w:left="360" w:firstLine="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3">
    <w:nsid w:val="39356588"/>
    <w:multiLevelType w:val="hybridMultilevel"/>
    <w:tmpl w:val="28E8944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3C1F3854"/>
    <w:multiLevelType w:val="multilevel"/>
    <w:tmpl w:val="5CE644DC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5">
    <w:nsid w:val="3EC12959"/>
    <w:multiLevelType w:val="multilevel"/>
    <w:tmpl w:val="C7DE0E66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6">
    <w:nsid w:val="41791167"/>
    <w:multiLevelType w:val="hybridMultilevel"/>
    <w:tmpl w:val="C2A604A4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7">
    <w:nsid w:val="418B282D"/>
    <w:multiLevelType w:val="multilevel"/>
    <w:tmpl w:val="8F541A5C"/>
    <w:lvl w:ilvl="0">
      <w:start w:val="1"/>
      <w:numFmt w:val="bullet"/>
      <w:lvlText w:val="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>
    <w:nsid w:val="42044916"/>
    <w:multiLevelType w:val="multilevel"/>
    <w:tmpl w:val="0AE8DB66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9">
    <w:nsid w:val="45A92591"/>
    <w:multiLevelType w:val="multilevel"/>
    <w:tmpl w:val="BE8EE26A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0">
    <w:nsid w:val="49725535"/>
    <w:multiLevelType w:val="hybridMultilevel"/>
    <w:tmpl w:val="53F2CC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8C18A7"/>
    <w:multiLevelType w:val="hybridMultilevel"/>
    <w:tmpl w:val="8170072A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4F1B7808"/>
    <w:multiLevelType w:val="hybridMultilevel"/>
    <w:tmpl w:val="2C7C1226"/>
    <w:lvl w:ilvl="0" w:tplc="EABCE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67683F"/>
    <w:multiLevelType w:val="multilevel"/>
    <w:tmpl w:val="17CE80D4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4">
    <w:nsid w:val="50453EDA"/>
    <w:multiLevelType w:val="multilevel"/>
    <w:tmpl w:val="07AA4184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5">
    <w:nsid w:val="5A3B5D24"/>
    <w:multiLevelType w:val="hybridMultilevel"/>
    <w:tmpl w:val="EA3CA664"/>
    <w:lvl w:ilvl="0" w:tplc="EABCE04C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>
    <w:nsid w:val="5BCD228B"/>
    <w:multiLevelType w:val="multilevel"/>
    <w:tmpl w:val="F254FFD4"/>
    <w:lvl w:ilvl="0">
      <w:start w:val="1"/>
      <w:numFmt w:val="bullet"/>
      <w:lvlText w:val=""/>
      <w:lvlJc w:val="left"/>
      <w:pPr>
        <w:ind w:left="36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7">
    <w:nsid w:val="5C851237"/>
    <w:multiLevelType w:val="hybridMultilevel"/>
    <w:tmpl w:val="DC786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794BA3"/>
    <w:multiLevelType w:val="multilevel"/>
    <w:tmpl w:val="78E43562"/>
    <w:lvl w:ilvl="0">
      <w:start w:val="1"/>
      <w:numFmt w:val="bullet"/>
      <w:lvlText w:val="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9">
    <w:nsid w:val="64CB142B"/>
    <w:multiLevelType w:val="multilevel"/>
    <w:tmpl w:val="EECC9886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0">
    <w:nsid w:val="65B17439"/>
    <w:multiLevelType w:val="multilevel"/>
    <w:tmpl w:val="DA9A04DA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1">
    <w:nsid w:val="67B72660"/>
    <w:multiLevelType w:val="multilevel"/>
    <w:tmpl w:val="ACC457B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2">
    <w:nsid w:val="6CB53B8A"/>
    <w:multiLevelType w:val="hybridMultilevel"/>
    <w:tmpl w:val="E7FA15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EE64449"/>
    <w:multiLevelType w:val="hybridMultilevel"/>
    <w:tmpl w:val="C08E962A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4">
    <w:nsid w:val="70FF26DB"/>
    <w:multiLevelType w:val="multilevel"/>
    <w:tmpl w:val="C416157E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5">
    <w:nsid w:val="740D5A70"/>
    <w:multiLevelType w:val="multilevel"/>
    <w:tmpl w:val="4CEA3990"/>
    <w:lvl w:ilvl="0">
      <w:start w:val="1"/>
      <w:numFmt w:val="bullet"/>
      <w:lvlText w:val=""/>
      <w:lvlJc w:val="left"/>
      <w:pPr>
        <w:ind w:left="630" w:firstLine="2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50" w:firstLine="99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70" w:firstLine="171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90" w:firstLine="243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10" w:firstLine="315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30" w:firstLine="387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50" w:firstLine="459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70" w:firstLine="531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90" w:firstLine="6030"/>
      </w:pPr>
      <w:rPr>
        <w:rFonts w:ascii="Arial" w:eastAsia="Arial" w:hAnsi="Arial" w:cs="Arial"/>
      </w:rPr>
    </w:lvl>
  </w:abstractNum>
  <w:abstractNum w:abstractNumId="46">
    <w:nsid w:val="74F65685"/>
    <w:multiLevelType w:val="multilevel"/>
    <w:tmpl w:val="D52CA7DA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7">
    <w:nsid w:val="7B1D648C"/>
    <w:multiLevelType w:val="multilevel"/>
    <w:tmpl w:val="3D843A28"/>
    <w:lvl w:ilvl="0">
      <w:start w:val="1"/>
      <w:numFmt w:val="bullet"/>
      <w:lvlText w:val=""/>
      <w:lvlJc w:val="left"/>
      <w:pPr>
        <w:ind w:left="360" w:firstLine="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38"/>
  </w:num>
  <w:num w:numId="3">
    <w:abstractNumId w:val="28"/>
  </w:num>
  <w:num w:numId="4">
    <w:abstractNumId w:val="16"/>
  </w:num>
  <w:num w:numId="5">
    <w:abstractNumId w:val="19"/>
  </w:num>
  <w:num w:numId="6">
    <w:abstractNumId w:val="12"/>
  </w:num>
  <w:num w:numId="7">
    <w:abstractNumId w:val="3"/>
  </w:num>
  <w:num w:numId="8">
    <w:abstractNumId w:val="17"/>
  </w:num>
  <w:num w:numId="9">
    <w:abstractNumId w:val="22"/>
  </w:num>
  <w:num w:numId="10">
    <w:abstractNumId w:val="45"/>
  </w:num>
  <w:num w:numId="11">
    <w:abstractNumId w:val="27"/>
  </w:num>
  <w:num w:numId="12">
    <w:abstractNumId w:val="10"/>
  </w:num>
  <w:num w:numId="13">
    <w:abstractNumId w:val="46"/>
  </w:num>
  <w:num w:numId="14">
    <w:abstractNumId w:val="40"/>
  </w:num>
  <w:num w:numId="15">
    <w:abstractNumId w:val="29"/>
  </w:num>
  <w:num w:numId="16">
    <w:abstractNumId w:val="25"/>
  </w:num>
  <w:num w:numId="17">
    <w:abstractNumId w:val="33"/>
  </w:num>
  <w:num w:numId="18">
    <w:abstractNumId w:val="39"/>
  </w:num>
  <w:num w:numId="19">
    <w:abstractNumId w:val="36"/>
  </w:num>
  <w:num w:numId="20">
    <w:abstractNumId w:val="34"/>
  </w:num>
  <w:num w:numId="21">
    <w:abstractNumId w:val="44"/>
  </w:num>
  <w:num w:numId="22">
    <w:abstractNumId w:val="41"/>
  </w:num>
  <w:num w:numId="23">
    <w:abstractNumId w:val="18"/>
  </w:num>
  <w:num w:numId="24">
    <w:abstractNumId w:val="24"/>
  </w:num>
  <w:num w:numId="25">
    <w:abstractNumId w:val="9"/>
  </w:num>
  <w:num w:numId="26">
    <w:abstractNumId w:val="21"/>
  </w:num>
  <w:num w:numId="27">
    <w:abstractNumId w:val="4"/>
  </w:num>
  <w:num w:numId="28">
    <w:abstractNumId w:val="7"/>
  </w:num>
  <w:num w:numId="29">
    <w:abstractNumId w:val="43"/>
  </w:num>
  <w:num w:numId="30">
    <w:abstractNumId w:val="47"/>
  </w:num>
  <w:num w:numId="31">
    <w:abstractNumId w:val="2"/>
  </w:num>
  <w:num w:numId="32">
    <w:abstractNumId w:val="31"/>
  </w:num>
  <w:num w:numId="33">
    <w:abstractNumId w:val="42"/>
  </w:num>
  <w:num w:numId="34">
    <w:abstractNumId w:val="15"/>
  </w:num>
  <w:num w:numId="35">
    <w:abstractNumId w:val="11"/>
  </w:num>
  <w:num w:numId="36">
    <w:abstractNumId w:val="13"/>
  </w:num>
  <w:num w:numId="37">
    <w:abstractNumId w:val="37"/>
  </w:num>
  <w:num w:numId="38">
    <w:abstractNumId w:val="23"/>
  </w:num>
  <w:num w:numId="39">
    <w:abstractNumId w:val="20"/>
  </w:num>
  <w:num w:numId="40">
    <w:abstractNumId w:val="35"/>
  </w:num>
  <w:num w:numId="41">
    <w:abstractNumId w:val="30"/>
  </w:num>
  <w:num w:numId="42">
    <w:abstractNumId w:val="14"/>
  </w:num>
  <w:num w:numId="43">
    <w:abstractNumId w:val="5"/>
  </w:num>
  <w:num w:numId="44">
    <w:abstractNumId w:val="1"/>
  </w:num>
  <w:num w:numId="45">
    <w:abstractNumId w:val="8"/>
  </w:num>
  <w:num w:numId="46">
    <w:abstractNumId w:val="32"/>
  </w:num>
  <w:num w:numId="47">
    <w:abstractNumId w:val="26"/>
  </w:num>
  <w:num w:numId="48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4A"/>
    <w:rsid w:val="00014FC2"/>
    <w:rsid w:val="000154A3"/>
    <w:rsid w:val="0003008A"/>
    <w:rsid w:val="00034060"/>
    <w:rsid w:val="000405FD"/>
    <w:rsid w:val="00047290"/>
    <w:rsid w:val="00053974"/>
    <w:rsid w:val="00054BA1"/>
    <w:rsid w:val="0006167D"/>
    <w:rsid w:val="000649FC"/>
    <w:rsid w:val="00074769"/>
    <w:rsid w:val="00074825"/>
    <w:rsid w:val="000772AB"/>
    <w:rsid w:val="00091A72"/>
    <w:rsid w:val="000B216C"/>
    <w:rsid w:val="000B2242"/>
    <w:rsid w:val="000B6913"/>
    <w:rsid w:val="000B7DB3"/>
    <w:rsid w:val="000C1E5F"/>
    <w:rsid w:val="000C4D3F"/>
    <w:rsid w:val="000C7FA8"/>
    <w:rsid w:val="000E7D42"/>
    <w:rsid w:val="000F6DEE"/>
    <w:rsid w:val="00111133"/>
    <w:rsid w:val="00113F1D"/>
    <w:rsid w:val="001146AA"/>
    <w:rsid w:val="0012195D"/>
    <w:rsid w:val="001234E4"/>
    <w:rsid w:val="00134411"/>
    <w:rsid w:val="00137B81"/>
    <w:rsid w:val="00144ACD"/>
    <w:rsid w:val="00156885"/>
    <w:rsid w:val="00183B09"/>
    <w:rsid w:val="00194C19"/>
    <w:rsid w:val="001A49D5"/>
    <w:rsid w:val="001C43D4"/>
    <w:rsid w:val="001C4A96"/>
    <w:rsid w:val="001D22D8"/>
    <w:rsid w:val="001F2406"/>
    <w:rsid w:val="001F49AD"/>
    <w:rsid w:val="00204E17"/>
    <w:rsid w:val="002103B1"/>
    <w:rsid w:val="002278B8"/>
    <w:rsid w:val="00233C80"/>
    <w:rsid w:val="00246473"/>
    <w:rsid w:val="00261D1D"/>
    <w:rsid w:val="002938BA"/>
    <w:rsid w:val="00294C9C"/>
    <w:rsid w:val="002A4939"/>
    <w:rsid w:val="002B4BE1"/>
    <w:rsid w:val="002D084C"/>
    <w:rsid w:val="002D6E22"/>
    <w:rsid w:val="002E4F99"/>
    <w:rsid w:val="002E79EC"/>
    <w:rsid w:val="002F152E"/>
    <w:rsid w:val="002F3F2B"/>
    <w:rsid w:val="002F615D"/>
    <w:rsid w:val="003046CB"/>
    <w:rsid w:val="003205E7"/>
    <w:rsid w:val="00320CF5"/>
    <w:rsid w:val="00336DF9"/>
    <w:rsid w:val="00366F1D"/>
    <w:rsid w:val="003737E9"/>
    <w:rsid w:val="00376073"/>
    <w:rsid w:val="003761DC"/>
    <w:rsid w:val="00383A39"/>
    <w:rsid w:val="00386CEC"/>
    <w:rsid w:val="00386D20"/>
    <w:rsid w:val="00390514"/>
    <w:rsid w:val="003B0509"/>
    <w:rsid w:val="003B2959"/>
    <w:rsid w:val="003B688F"/>
    <w:rsid w:val="003C52EB"/>
    <w:rsid w:val="003D34EE"/>
    <w:rsid w:val="003E67F9"/>
    <w:rsid w:val="003F7526"/>
    <w:rsid w:val="004008C5"/>
    <w:rsid w:val="00400EE7"/>
    <w:rsid w:val="00403265"/>
    <w:rsid w:val="0040328A"/>
    <w:rsid w:val="004121F8"/>
    <w:rsid w:val="0041276A"/>
    <w:rsid w:val="00417CC3"/>
    <w:rsid w:val="004239D8"/>
    <w:rsid w:val="00431B59"/>
    <w:rsid w:val="0044620E"/>
    <w:rsid w:val="00456AD4"/>
    <w:rsid w:val="00461F2E"/>
    <w:rsid w:val="00472658"/>
    <w:rsid w:val="00473433"/>
    <w:rsid w:val="00473EAF"/>
    <w:rsid w:val="004754D3"/>
    <w:rsid w:val="004814D7"/>
    <w:rsid w:val="004833E6"/>
    <w:rsid w:val="00496D7C"/>
    <w:rsid w:val="004B30E6"/>
    <w:rsid w:val="004E1183"/>
    <w:rsid w:val="004E2CB0"/>
    <w:rsid w:val="004F006B"/>
    <w:rsid w:val="004F3301"/>
    <w:rsid w:val="00501B5F"/>
    <w:rsid w:val="00502B8D"/>
    <w:rsid w:val="00521110"/>
    <w:rsid w:val="00527B79"/>
    <w:rsid w:val="0056751D"/>
    <w:rsid w:val="0057261D"/>
    <w:rsid w:val="00575379"/>
    <w:rsid w:val="00577B95"/>
    <w:rsid w:val="00583460"/>
    <w:rsid w:val="005919B5"/>
    <w:rsid w:val="00592A53"/>
    <w:rsid w:val="005944FD"/>
    <w:rsid w:val="005A1E46"/>
    <w:rsid w:val="005C42BE"/>
    <w:rsid w:val="005E0A65"/>
    <w:rsid w:val="005E7FF2"/>
    <w:rsid w:val="005F3026"/>
    <w:rsid w:val="005F6288"/>
    <w:rsid w:val="00602F39"/>
    <w:rsid w:val="006061FD"/>
    <w:rsid w:val="0061256D"/>
    <w:rsid w:val="00613D43"/>
    <w:rsid w:val="00615C82"/>
    <w:rsid w:val="00635BD7"/>
    <w:rsid w:val="00646E18"/>
    <w:rsid w:val="00647C10"/>
    <w:rsid w:val="00660A01"/>
    <w:rsid w:val="0066240F"/>
    <w:rsid w:val="00662CAC"/>
    <w:rsid w:val="00664BBE"/>
    <w:rsid w:val="00673E81"/>
    <w:rsid w:val="00683EA0"/>
    <w:rsid w:val="00684189"/>
    <w:rsid w:val="00696315"/>
    <w:rsid w:val="006B27E4"/>
    <w:rsid w:val="006B5B5A"/>
    <w:rsid w:val="006C15BE"/>
    <w:rsid w:val="006C35B6"/>
    <w:rsid w:val="006C4964"/>
    <w:rsid w:val="006E0081"/>
    <w:rsid w:val="006E6836"/>
    <w:rsid w:val="006F1CDB"/>
    <w:rsid w:val="006F45CB"/>
    <w:rsid w:val="00700B15"/>
    <w:rsid w:val="0070234A"/>
    <w:rsid w:val="0073337D"/>
    <w:rsid w:val="00734F50"/>
    <w:rsid w:val="00740ECC"/>
    <w:rsid w:val="007470A4"/>
    <w:rsid w:val="007472BA"/>
    <w:rsid w:val="00747F34"/>
    <w:rsid w:val="007519E0"/>
    <w:rsid w:val="007533D5"/>
    <w:rsid w:val="007571CE"/>
    <w:rsid w:val="00771D46"/>
    <w:rsid w:val="00781B05"/>
    <w:rsid w:val="007A0E73"/>
    <w:rsid w:val="007A21A1"/>
    <w:rsid w:val="007A477C"/>
    <w:rsid w:val="007A4DE5"/>
    <w:rsid w:val="007A696F"/>
    <w:rsid w:val="007A7E01"/>
    <w:rsid w:val="007C4ECD"/>
    <w:rsid w:val="007E4F34"/>
    <w:rsid w:val="007E7700"/>
    <w:rsid w:val="007F09F4"/>
    <w:rsid w:val="00802004"/>
    <w:rsid w:val="00805D57"/>
    <w:rsid w:val="00812680"/>
    <w:rsid w:val="008200FC"/>
    <w:rsid w:val="008208E0"/>
    <w:rsid w:val="00825CA0"/>
    <w:rsid w:val="00834755"/>
    <w:rsid w:val="008642B9"/>
    <w:rsid w:val="00881CF3"/>
    <w:rsid w:val="00883608"/>
    <w:rsid w:val="008878A0"/>
    <w:rsid w:val="00893798"/>
    <w:rsid w:val="008A0F52"/>
    <w:rsid w:val="008A5F6D"/>
    <w:rsid w:val="008B1CE4"/>
    <w:rsid w:val="008B68E5"/>
    <w:rsid w:val="008C686B"/>
    <w:rsid w:val="008E474E"/>
    <w:rsid w:val="00900A73"/>
    <w:rsid w:val="009013E5"/>
    <w:rsid w:val="00905946"/>
    <w:rsid w:val="00932A35"/>
    <w:rsid w:val="0094503D"/>
    <w:rsid w:val="00954DE7"/>
    <w:rsid w:val="00960BD3"/>
    <w:rsid w:val="009705BC"/>
    <w:rsid w:val="00982566"/>
    <w:rsid w:val="00982B0D"/>
    <w:rsid w:val="009A69B4"/>
    <w:rsid w:val="009B340F"/>
    <w:rsid w:val="009B3C54"/>
    <w:rsid w:val="009C3DE4"/>
    <w:rsid w:val="009C7834"/>
    <w:rsid w:val="009E4694"/>
    <w:rsid w:val="00A12E99"/>
    <w:rsid w:val="00A141FE"/>
    <w:rsid w:val="00A16AAB"/>
    <w:rsid w:val="00A4452D"/>
    <w:rsid w:val="00A50534"/>
    <w:rsid w:val="00A61EA9"/>
    <w:rsid w:val="00A65172"/>
    <w:rsid w:val="00A802A9"/>
    <w:rsid w:val="00A81AEC"/>
    <w:rsid w:val="00A90A12"/>
    <w:rsid w:val="00A91EB4"/>
    <w:rsid w:val="00A925F6"/>
    <w:rsid w:val="00A96224"/>
    <w:rsid w:val="00AA2CA9"/>
    <w:rsid w:val="00AC09B9"/>
    <w:rsid w:val="00AC65A1"/>
    <w:rsid w:val="00AD1963"/>
    <w:rsid w:val="00AE55B3"/>
    <w:rsid w:val="00AF6548"/>
    <w:rsid w:val="00B05B13"/>
    <w:rsid w:val="00B06E56"/>
    <w:rsid w:val="00B2738B"/>
    <w:rsid w:val="00B47D0C"/>
    <w:rsid w:val="00B528F7"/>
    <w:rsid w:val="00B537CD"/>
    <w:rsid w:val="00B61589"/>
    <w:rsid w:val="00B6166A"/>
    <w:rsid w:val="00B65BF4"/>
    <w:rsid w:val="00B70D5E"/>
    <w:rsid w:val="00B80EAA"/>
    <w:rsid w:val="00BB1742"/>
    <w:rsid w:val="00BB7124"/>
    <w:rsid w:val="00BC1CBD"/>
    <w:rsid w:val="00BC4F8A"/>
    <w:rsid w:val="00BC73D6"/>
    <w:rsid w:val="00BD35D3"/>
    <w:rsid w:val="00BD3CDF"/>
    <w:rsid w:val="00BE166F"/>
    <w:rsid w:val="00BE2CAC"/>
    <w:rsid w:val="00BE6CA9"/>
    <w:rsid w:val="00BF32D8"/>
    <w:rsid w:val="00BF4D99"/>
    <w:rsid w:val="00C0145C"/>
    <w:rsid w:val="00C03ECA"/>
    <w:rsid w:val="00C21676"/>
    <w:rsid w:val="00C21E37"/>
    <w:rsid w:val="00C23441"/>
    <w:rsid w:val="00C32838"/>
    <w:rsid w:val="00C3444A"/>
    <w:rsid w:val="00C34AEB"/>
    <w:rsid w:val="00C41DCA"/>
    <w:rsid w:val="00C43CA9"/>
    <w:rsid w:val="00C51514"/>
    <w:rsid w:val="00C51BDE"/>
    <w:rsid w:val="00C53903"/>
    <w:rsid w:val="00C54AC8"/>
    <w:rsid w:val="00C67138"/>
    <w:rsid w:val="00C92C5F"/>
    <w:rsid w:val="00C978F0"/>
    <w:rsid w:val="00CA4DBB"/>
    <w:rsid w:val="00CA4EED"/>
    <w:rsid w:val="00CA7633"/>
    <w:rsid w:val="00CB4ED6"/>
    <w:rsid w:val="00CB5EA8"/>
    <w:rsid w:val="00CB7F6A"/>
    <w:rsid w:val="00CC1EE1"/>
    <w:rsid w:val="00CD245D"/>
    <w:rsid w:val="00CF52E2"/>
    <w:rsid w:val="00CF5592"/>
    <w:rsid w:val="00D1205B"/>
    <w:rsid w:val="00D1277E"/>
    <w:rsid w:val="00D30763"/>
    <w:rsid w:val="00D3605E"/>
    <w:rsid w:val="00D414B2"/>
    <w:rsid w:val="00D447AD"/>
    <w:rsid w:val="00D50097"/>
    <w:rsid w:val="00D6656A"/>
    <w:rsid w:val="00D67340"/>
    <w:rsid w:val="00D77ACF"/>
    <w:rsid w:val="00D93C6E"/>
    <w:rsid w:val="00DA3EFD"/>
    <w:rsid w:val="00DB3A18"/>
    <w:rsid w:val="00DB56B8"/>
    <w:rsid w:val="00DC49F5"/>
    <w:rsid w:val="00DD035D"/>
    <w:rsid w:val="00DD5761"/>
    <w:rsid w:val="00DE03A3"/>
    <w:rsid w:val="00DE0D8B"/>
    <w:rsid w:val="00DE1C63"/>
    <w:rsid w:val="00DE5675"/>
    <w:rsid w:val="00E03BE8"/>
    <w:rsid w:val="00E040F6"/>
    <w:rsid w:val="00E10D75"/>
    <w:rsid w:val="00E210E1"/>
    <w:rsid w:val="00E2521E"/>
    <w:rsid w:val="00E25AFB"/>
    <w:rsid w:val="00E37031"/>
    <w:rsid w:val="00E4047E"/>
    <w:rsid w:val="00E4132D"/>
    <w:rsid w:val="00E52BF8"/>
    <w:rsid w:val="00E572F6"/>
    <w:rsid w:val="00E5791B"/>
    <w:rsid w:val="00E6459B"/>
    <w:rsid w:val="00E84837"/>
    <w:rsid w:val="00E84BF9"/>
    <w:rsid w:val="00EB4EA5"/>
    <w:rsid w:val="00EB5530"/>
    <w:rsid w:val="00EC4BF9"/>
    <w:rsid w:val="00ED0E3C"/>
    <w:rsid w:val="00ED2A1D"/>
    <w:rsid w:val="00EE79E1"/>
    <w:rsid w:val="00EF6472"/>
    <w:rsid w:val="00EF78FB"/>
    <w:rsid w:val="00F05A52"/>
    <w:rsid w:val="00F06424"/>
    <w:rsid w:val="00F10D64"/>
    <w:rsid w:val="00F17492"/>
    <w:rsid w:val="00F20150"/>
    <w:rsid w:val="00F22E38"/>
    <w:rsid w:val="00F25114"/>
    <w:rsid w:val="00F322DF"/>
    <w:rsid w:val="00F41375"/>
    <w:rsid w:val="00F67832"/>
    <w:rsid w:val="00F71450"/>
    <w:rsid w:val="00F72FBA"/>
    <w:rsid w:val="00F7750F"/>
    <w:rsid w:val="00F826EB"/>
    <w:rsid w:val="00FA001D"/>
    <w:rsid w:val="00FB21E2"/>
    <w:rsid w:val="00FB3649"/>
    <w:rsid w:val="00FC1BD2"/>
    <w:rsid w:val="00FD0AD2"/>
    <w:rsid w:val="00FF1996"/>
    <w:rsid w:val="00FF2316"/>
    <w:rsid w:val="00FF3A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1FD"/>
  </w:style>
  <w:style w:type="paragraph" w:styleId="Heading1">
    <w:name w:val="heading 1"/>
    <w:basedOn w:val="Normal1"/>
    <w:next w:val="Normal1"/>
    <w:rsid w:val="0070234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70234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70234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70234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70234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70234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0234A"/>
  </w:style>
  <w:style w:type="paragraph" w:styleId="Title">
    <w:name w:val="Title"/>
    <w:basedOn w:val="Normal1"/>
    <w:next w:val="Normal1"/>
    <w:rsid w:val="0070234A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70234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34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34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234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95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5D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9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95D"/>
    <w:rPr>
      <w:b/>
      <w:bCs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F17492"/>
    <w:pPr>
      <w:spacing w:before="100" w:beforeAutospacing="1" w:after="100" w:afterAutospacing="1" w:line="319" w:lineRule="atLeas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74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7492"/>
    <w:pPr>
      <w:ind w:left="720"/>
      <w:contextualSpacing/>
    </w:pPr>
  </w:style>
  <w:style w:type="table" w:styleId="TableGrid">
    <w:name w:val="Table Grid"/>
    <w:basedOn w:val="TableNormal"/>
    <w:uiPriority w:val="59"/>
    <w:rsid w:val="00C3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C34A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vision">
    <w:name w:val="Revision"/>
    <w:hidden/>
    <w:uiPriority w:val="99"/>
    <w:semiHidden/>
    <w:rsid w:val="00B273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7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8F0"/>
  </w:style>
  <w:style w:type="paragraph" w:styleId="Footer">
    <w:name w:val="footer"/>
    <w:basedOn w:val="Normal"/>
    <w:link w:val="FooterChar"/>
    <w:uiPriority w:val="99"/>
    <w:unhideWhenUsed/>
    <w:rsid w:val="00C97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8F0"/>
  </w:style>
  <w:style w:type="paragraph" w:styleId="Caption">
    <w:name w:val="caption"/>
    <w:basedOn w:val="Normal"/>
    <w:next w:val="Normal"/>
    <w:uiPriority w:val="35"/>
    <w:unhideWhenUsed/>
    <w:qFormat/>
    <w:rsid w:val="005F628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46E18"/>
    <w:pPr>
      <w:spacing w:after="0" w:line="240" w:lineRule="auto"/>
    </w:pPr>
    <w:rPr>
      <w:rFonts w:eastAsiaTheme="minorHAns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6E18"/>
    <w:rPr>
      <w:rFonts w:eastAsiaTheme="minorHAnsi" w:cstheme="minorBidi"/>
      <w:color w:val="auto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1FD"/>
  </w:style>
  <w:style w:type="paragraph" w:styleId="Heading1">
    <w:name w:val="heading 1"/>
    <w:basedOn w:val="Normal1"/>
    <w:next w:val="Normal1"/>
    <w:rsid w:val="0070234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70234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70234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70234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70234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70234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0234A"/>
  </w:style>
  <w:style w:type="paragraph" w:styleId="Title">
    <w:name w:val="Title"/>
    <w:basedOn w:val="Normal1"/>
    <w:next w:val="Normal1"/>
    <w:rsid w:val="0070234A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70234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34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34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234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95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5D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9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95D"/>
    <w:rPr>
      <w:b/>
      <w:bCs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F17492"/>
    <w:pPr>
      <w:spacing w:before="100" w:beforeAutospacing="1" w:after="100" w:afterAutospacing="1" w:line="319" w:lineRule="atLeas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74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7492"/>
    <w:pPr>
      <w:ind w:left="720"/>
      <w:contextualSpacing/>
    </w:pPr>
  </w:style>
  <w:style w:type="table" w:styleId="TableGrid">
    <w:name w:val="Table Grid"/>
    <w:basedOn w:val="TableNormal"/>
    <w:uiPriority w:val="59"/>
    <w:rsid w:val="00C3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C34A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vision">
    <w:name w:val="Revision"/>
    <w:hidden/>
    <w:uiPriority w:val="99"/>
    <w:semiHidden/>
    <w:rsid w:val="00B273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7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8F0"/>
  </w:style>
  <w:style w:type="paragraph" w:styleId="Footer">
    <w:name w:val="footer"/>
    <w:basedOn w:val="Normal"/>
    <w:link w:val="FooterChar"/>
    <w:uiPriority w:val="99"/>
    <w:unhideWhenUsed/>
    <w:rsid w:val="00C97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8F0"/>
  </w:style>
  <w:style w:type="paragraph" w:styleId="Caption">
    <w:name w:val="caption"/>
    <w:basedOn w:val="Normal"/>
    <w:next w:val="Normal"/>
    <w:uiPriority w:val="35"/>
    <w:unhideWhenUsed/>
    <w:qFormat/>
    <w:rsid w:val="005F628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46E18"/>
    <w:pPr>
      <w:spacing w:after="0" w:line="240" w:lineRule="auto"/>
    </w:pPr>
    <w:rPr>
      <w:rFonts w:eastAsiaTheme="minorHAns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6E18"/>
    <w:rPr>
      <w:rFonts w:eastAsiaTheme="minorHAnsi" w:cstheme="minorBidi"/>
      <w:color w:val="auto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2134">
          <w:marLeft w:val="0"/>
          <w:marRight w:val="0"/>
          <w:marTop w:val="3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2763">
          <w:marLeft w:val="0"/>
          <w:marRight w:val="0"/>
          <w:marTop w:val="3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6874">
          <w:marLeft w:val="0"/>
          <w:marRight w:val="0"/>
          <w:marTop w:val="3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25">
          <w:marLeft w:val="0"/>
          <w:marRight w:val="0"/>
          <w:marTop w:val="3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hyperlink" Target="mailto:mhneedcl@hal-pc.or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hneedcl@hal-pc.or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mailto:mhneedcl@hal-pc.org" TargetMode="External"/><Relationship Id="rId19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image" Target="media/image9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00"/>
            </a:pPr>
            <a:r>
              <a:rPr lang="en-US" sz="700"/>
              <a:t>CIT Mental Illness Related Calls</a:t>
            </a:r>
          </a:p>
        </c:rich>
      </c:tx>
      <c:layout>
        <c:manualLayout>
          <c:xMode val="edge"/>
          <c:yMode val="edge"/>
          <c:x val="0.20286545471816866"/>
          <c:y val="5.649717514124297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2003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10800</c:v>
                </c:pt>
                <c:pt idx="1">
                  <c:v>25105</c:v>
                </c:pt>
                <c:pt idx="2">
                  <c:v>24771</c:v>
                </c:pt>
                <c:pt idx="3">
                  <c:v>27000</c:v>
                </c:pt>
                <c:pt idx="4">
                  <c:v>29272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158400"/>
        <c:axId val="47160320"/>
      </c:barChart>
      <c:catAx>
        <c:axId val="47158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7160320"/>
        <c:crosses val="autoZero"/>
        <c:auto val="1"/>
        <c:lblAlgn val="ctr"/>
        <c:lblOffset val="100"/>
        <c:noMultiLvlLbl val="0"/>
      </c:catAx>
      <c:valAx>
        <c:axId val="47160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1584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7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67286632274414"/>
          <c:y val="0.15277777777777779"/>
          <c:w val="0.54662987200192381"/>
          <c:h val="0.556365923009623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Children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New  Clients</c:v>
                </c:pt>
                <c:pt idx="1">
                  <c:v>Returning Clients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135</c:v>
                </c:pt>
                <c:pt idx="1">
                  <c:v>66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Adults 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New  Clients</c:v>
                </c:pt>
                <c:pt idx="1">
                  <c:v>Returning Clients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412</c:v>
                </c:pt>
                <c:pt idx="1">
                  <c:v>556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174272"/>
        <c:axId val="99193216"/>
      </c:barChart>
      <c:catAx>
        <c:axId val="99174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650" baseline="0"/>
            </a:pPr>
            <a:endParaRPr lang="en-US"/>
          </a:p>
        </c:txPr>
        <c:crossAx val="99193216"/>
        <c:crosses val="autoZero"/>
        <c:auto val="1"/>
        <c:lblAlgn val="ctr"/>
        <c:lblOffset val="100"/>
        <c:noMultiLvlLbl val="0"/>
      </c:catAx>
      <c:valAx>
        <c:axId val="99193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174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269973547244916"/>
          <c:y val="0.25998359580052516"/>
          <c:w val="0.22334826681147629"/>
          <c:h val="0.58419947506561676"/>
        </c:manualLayout>
      </c:layout>
      <c:overlay val="0"/>
      <c:txPr>
        <a:bodyPr/>
        <a:lstStyle/>
        <a:p>
          <a:pPr>
            <a:defRPr sz="670" baseline="0"/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800" baseline="0"/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0.05576</cdr:x>
      <cdr:y>0.0375</cdr:y>
    </cdr:from>
    <cdr:to>
      <cdr:x>0.93405</cdr:x>
      <cdr:y>0.26252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122946" y="46105"/>
          <a:ext cx="1936375" cy="2766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900"/>
            <a:t>MHMRA</a:t>
          </a:r>
          <a:r>
            <a:rPr lang="en-US" sz="900" baseline="0"/>
            <a:t> Admittance 2014</a:t>
          </a:r>
          <a:endParaRPr lang="en-US" sz="9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EF818-CC93-4347-A989-5238BA68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Needs-Council-Brochure-DRAFT.docx.docx</vt:lpstr>
    </vt:vector>
  </TitlesOfParts>
  <Company>Baylor College of Medicine</Company>
  <LinksUpToDate>false</LinksUpToDate>
  <CharactersWithSpaces>19511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Needs-Council-Brochure-DRAFT.docx.docx</dc:title>
  <dc:creator>Abbey, Jennifer</dc:creator>
  <cp:lastModifiedBy>Workstation Group Account</cp:lastModifiedBy>
  <cp:revision>4</cp:revision>
  <cp:lastPrinted>2015-03-12T16:16:00Z</cp:lastPrinted>
  <dcterms:created xsi:type="dcterms:W3CDTF">2015-05-27T21:49:00Z</dcterms:created>
  <dcterms:modified xsi:type="dcterms:W3CDTF">2015-09-30T19:15:00Z</dcterms:modified>
</cp:coreProperties>
</file>